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20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 w:rsidRPr="00140A25">
        <w:rPr>
          <w:rFonts w:ascii="Sylfaen" w:hAnsi="Sylfaen"/>
          <w:b/>
          <w:sz w:val="28"/>
          <w:lang w:val="ka-GE"/>
        </w:rPr>
        <w:t>მთავრობის</w:t>
      </w:r>
      <w:r w:rsidR="005A44F5" w:rsidRPr="00140A25">
        <w:rPr>
          <w:rFonts w:ascii="Sylfaen" w:hAnsi="Sylfaen"/>
          <w:b/>
          <w:sz w:val="28"/>
          <w:lang w:val="ka-GE"/>
        </w:rPr>
        <w:t xml:space="preserve"> ვალი</w:t>
      </w:r>
    </w:p>
    <w:p w:rsidR="00086670" w:rsidRPr="00086670" w:rsidRDefault="00086670" w:rsidP="00D62E87">
      <w:pPr>
        <w:spacing w:after="240" w:line="240" w:lineRule="auto"/>
        <w:jc w:val="center"/>
        <w:rPr>
          <w:rFonts w:ascii="Sylfaen" w:hAnsi="Sylfaen"/>
          <w:b/>
          <w:sz w:val="16"/>
          <w:szCs w:val="16"/>
          <w:lang w:val="ka-GE"/>
        </w:rPr>
      </w:pPr>
    </w:p>
    <w:p w:rsidR="009B63F3" w:rsidRPr="00671B34" w:rsidRDefault="00CC46C4" w:rsidP="00D62E87">
      <w:pPr>
        <w:spacing w:line="240" w:lineRule="auto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140A25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0413CE" w:rsidRPr="00140A25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0413CE" w:rsidRPr="00140A25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ვალის ნაშთი </w:t>
      </w:r>
      <w:r w:rsidR="00434625" w:rsidRPr="00140A25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0A7B97" w:rsidRPr="00140A25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F574B9">
        <w:rPr>
          <w:rFonts w:ascii="Sylfaen" w:hAnsi="Sylfaen" w:cs="Sylfaen"/>
          <w:szCs w:val="21"/>
          <w:shd w:val="clear" w:color="auto" w:fill="FFFFFF"/>
        </w:rPr>
        <w:t>1</w:t>
      </w:r>
      <w:r w:rsidR="00434625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D018B4">
        <w:rPr>
          <w:rFonts w:ascii="Sylfaen" w:hAnsi="Sylfaen" w:cs="Sylfaen"/>
          <w:szCs w:val="21"/>
          <w:shd w:val="clear" w:color="auto" w:fill="FFFFFF"/>
        </w:rPr>
        <w:t>30</w:t>
      </w:r>
      <w:r w:rsidR="0022036E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D018B4">
        <w:rPr>
          <w:rFonts w:ascii="Sylfaen" w:hAnsi="Sylfaen" w:cs="Sylfaen"/>
          <w:szCs w:val="21"/>
          <w:shd w:val="clear" w:color="auto" w:fill="FFFFFF"/>
          <w:lang w:val="ka-GE"/>
        </w:rPr>
        <w:t>ივნისის</w:t>
      </w:r>
      <w:r w:rsidR="0022036E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შეადგენს </w:t>
      </w:r>
      <w:r w:rsidR="00393058">
        <w:rPr>
          <w:rFonts w:ascii="Sylfaen" w:hAnsi="Sylfaen" w:cs="Sylfaen"/>
          <w:szCs w:val="21"/>
          <w:shd w:val="clear" w:color="auto" w:fill="FFFFFF"/>
          <w:lang w:val="ka-GE"/>
        </w:rPr>
        <w:t>29,604.</w:t>
      </w:r>
      <w:r w:rsidR="00F574B9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11D8A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140A25">
        <w:rPr>
          <w:rFonts w:ascii="Sylfaen" w:hAnsi="Sylfaen" w:cs="Sylfaen"/>
          <w:szCs w:val="21"/>
          <w:shd w:val="clear" w:color="auto" w:fill="FFFFFF"/>
          <w:lang w:val="ka-GE"/>
        </w:rPr>
        <w:t>მლნ ლარს</w:t>
      </w:r>
      <w:r w:rsidR="0087661E" w:rsidRPr="00140A25">
        <w:rPr>
          <w:rFonts w:ascii="Sylfaen" w:hAnsi="Sylfaen" w:cs="Sylfaen"/>
          <w:szCs w:val="21"/>
          <w:shd w:val="clear" w:color="auto" w:fill="FFFFFF"/>
        </w:rPr>
        <w:t>,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396821" w:rsidRPr="004D0CBB">
        <w:rPr>
          <w:rFonts w:ascii="Sylfaen" w:hAnsi="Sylfaen"/>
          <w:szCs w:val="21"/>
          <w:shd w:val="clear" w:color="auto" w:fill="FFFFFF"/>
          <w:lang w:val="ka-GE"/>
        </w:rPr>
        <w:t xml:space="preserve">მათ შორის „სახელმწიფო ვალის შესახებ“ საქართველოს კანონით </w:t>
      </w:r>
      <w:r w:rsidR="00396821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გათვალისწინებულ სახელმწიფო ვალი, გარდა საქართველოს ეროვნული ბანკის მიერ აღებული ვალდებულებებისა - </w:t>
      </w:r>
      <w:r w:rsidR="00393058">
        <w:rPr>
          <w:rFonts w:ascii="Sylfaen" w:hAnsi="Sylfaen"/>
          <w:szCs w:val="21"/>
          <w:shd w:val="clear" w:color="auto" w:fill="FFFFFF"/>
          <w:lang w:val="ka-GE"/>
        </w:rPr>
        <w:t>29</w:t>
      </w:r>
      <w:r w:rsidR="005F3FA8">
        <w:rPr>
          <w:rFonts w:ascii="Sylfaen" w:hAnsi="Sylfaen"/>
          <w:szCs w:val="21"/>
          <w:shd w:val="clear" w:color="auto" w:fill="FFFFFF"/>
        </w:rPr>
        <w:t>,</w:t>
      </w:r>
      <w:r w:rsidR="00393058">
        <w:rPr>
          <w:rFonts w:ascii="Sylfaen" w:hAnsi="Sylfaen"/>
          <w:szCs w:val="21"/>
          <w:shd w:val="clear" w:color="auto" w:fill="FFFFFF"/>
          <w:lang w:val="ka-GE"/>
        </w:rPr>
        <w:t>5</w:t>
      </w:r>
      <w:r w:rsidR="000A5C1D">
        <w:rPr>
          <w:rFonts w:ascii="Sylfaen" w:hAnsi="Sylfaen"/>
          <w:szCs w:val="21"/>
          <w:shd w:val="clear" w:color="auto" w:fill="FFFFFF"/>
          <w:lang w:val="ka-GE"/>
        </w:rPr>
        <w:t>7</w:t>
      </w:r>
      <w:r w:rsidR="00393058">
        <w:rPr>
          <w:rFonts w:ascii="Sylfaen" w:hAnsi="Sylfaen"/>
          <w:szCs w:val="21"/>
          <w:shd w:val="clear" w:color="auto" w:fill="FFFFFF"/>
          <w:lang w:val="ka-GE"/>
        </w:rPr>
        <w:t>5</w:t>
      </w:r>
      <w:r w:rsidR="005F3FA8">
        <w:rPr>
          <w:rFonts w:ascii="Sylfaen" w:hAnsi="Sylfaen"/>
          <w:szCs w:val="21"/>
          <w:shd w:val="clear" w:color="auto" w:fill="FFFFFF"/>
        </w:rPr>
        <w:t>.</w:t>
      </w:r>
      <w:r w:rsidR="000A5C1D">
        <w:rPr>
          <w:rFonts w:ascii="Sylfaen" w:hAnsi="Sylfaen"/>
          <w:szCs w:val="21"/>
          <w:shd w:val="clear" w:color="auto" w:fill="FFFFFF"/>
          <w:lang w:val="ka-GE"/>
        </w:rPr>
        <w:t>0</w:t>
      </w:r>
      <w:r w:rsidR="008E6116" w:rsidRPr="00671B34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96821" w:rsidRPr="00671B34">
        <w:rPr>
          <w:rFonts w:ascii="Sylfaen" w:hAnsi="Sylfaen"/>
          <w:szCs w:val="21"/>
          <w:shd w:val="clear" w:color="auto" w:fill="FFFFFF"/>
          <w:lang w:val="ka-GE"/>
        </w:rPr>
        <w:t>მლნ ლარს</w:t>
      </w:r>
      <w:r w:rsidR="00396821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396821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და </w:t>
      </w:r>
      <w:r w:rsidR="0087661E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</w:t>
      </w:r>
      <w:r w:rsidR="00914D8C" w:rsidRPr="00671B34">
        <w:rPr>
          <w:rFonts w:ascii="Sylfaen" w:hAnsi="Sylfaen"/>
          <w:szCs w:val="21"/>
          <w:shd w:val="clear" w:color="auto" w:fill="FFFFFF"/>
          <w:lang w:val="ka-GE"/>
        </w:rPr>
        <w:t>არსებულ</w:t>
      </w:r>
      <w:r w:rsidR="0087661E" w:rsidRPr="00671B34">
        <w:rPr>
          <w:rFonts w:ascii="Sylfaen" w:hAnsi="Sylfaen"/>
          <w:szCs w:val="21"/>
          <w:shd w:val="clear" w:color="auto" w:fill="FFFFFF"/>
          <w:lang w:val="ka-GE"/>
        </w:rPr>
        <w:t xml:space="preserve"> ნაშთ</w:t>
      </w:r>
      <w:r w:rsidR="00914D8C" w:rsidRPr="00671B34">
        <w:rPr>
          <w:rFonts w:ascii="Sylfaen" w:hAnsi="Sylfaen"/>
          <w:szCs w:val="21"/>
          <w:shd w:val="clear" w:color="auto" w:fill="FFFFFF"/>
          <w:lang w:val="ka-GE"/>
        </w:rPr>
        <w:t>ს</w:t>
      </w:r>
      <w:r w:rsidR="0087661E" w:rsidRPr="00671B34">
        <w:rPr>
          <w:rFonts w:ascii="Sylfaen" w:hAnsi="Sylfaen"/>
          <w:szCs w:val="21"/>
          <w:shd w:val="clear" w:color="auto" w:fill="FFFFFF"/>
          <w:lang w:val="ka-GE"/>
        </w:rPr>
        <w:t xml:space="preserve"> - </w:t>
      </w:r>
      <w:r w:rsidR="00393058">
        <w:rPr>
          <w:rFonts w:ascii="Sylfaen" w:hAnsi="Sylfaen"/>
          <w:szCs w:val="21"/>
          <w:shd w:val="clear" w:color="auto" w:fill="FFFFFF"/>
          <w:lang w:val="ka-GE"/>
        </w:rPr>
        <w:t>29</w:t>
      </w:r>
      <w:r w:rsidR="005F3FA8">
        <w:rPr>
          <w:rFonts w:ascii="Sylfaen" w:hAnsi="Sylfaen"/>
          <w:szCs w:val="21"/>
          <w:shd w:val="clear" w:color="auto" w:fill="FFFFFF"/>
        </w:rPr>
        <w:t>.</w:t>
      </w:r>
      <w:r w:rsidR="00393058">
        <w:rPr>
          <w:rFonts w:ascii="Sylfaen" w:hAnsi="Sylfaen"/>
          <w:szCs w:val="21"/>
          <w:shd w:val="clear" w:color="auto" w:fill="FFFFFF"/>
          <w:lang w:val="ka-GE"/>
        </w:rPr>
        <w:t>9</w:t>
      </w:r>
      <w:r w:rsidR="00914D8C" w:rsidRPr="00671B34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ლარს.</w:t>
      </w:r>
    </w:p>
    <w:p w:rsidR="006F4202" w:rsidRDefault="00FB01F8" w:rsidP="00D62E8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671B34">
        <w:rPr>
          <w:rFonts w:ascii="Sylfaen" w:hAnsi="Sylfaen"/>
          <w:szCs w:val="21"/>
          <w:shd w:val="clear" w:color="auto" w:fill="FFFFFF"/>
          <w:lang w:val="ka-GE"/>
        </w:rPr>
        <w:t xml:space="preserve">ამასთან, </w:t>
      </w:r>
      <w:r w:rsidR="00DB657D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საგარეო ვალის ნაშთი, </w:t>
      </w:r>
      <w:r w:rsidR="000A5C1D">
        <w:rPr>
          <w:rFonts w:ascii="Sylfaen" w:hAnsi="Sylfaen"/>
          <w:szCs w:val="21"/>
          <w:shd w:val="clear" w:color="auto" w:fill="FFFFFF"/>
          <w:lang w:val="ka-GE"/>
        </w:rPr>
        <w:t>23</w:t>
      </w:r>
      <w:r w:rsidR="00344AAF">
        <w:rPr>
          <w:rFonts w:ascii="Sylfaen" w:hAnsi="Sylfaen"/>
          <w:szCs w:val="21"/>
          <w:shd w:val="clear" w:color="auto" w:fill="FFFFFF"/>
        </w:rPr>
        <w:t>,</w:t>
      </w:r>
      <w:r w:rsidR="000A5C1D">
        <w:rPr>
          <w:rFonts w:ascii="Sylfaen" w:hAnsi="Sylfaen"/>
          <w:szCs w:val="21"/>
          <w:shd w:val="clear" w:color="auto" w:fill="FFFFFF"/>
          <w:lang w:val="ka-GE"/>
        </w:rPr>
        <w:t>815</w:t>
      </w:r>
      <w:r w:rsidR="00344AAF">
        <w:rPr>
          <w:rFonts w:ascii="Sylfaen" w:hAnsi="Sylfaen"/>
          <w:szCs w:val="21"/>
          <w:shd w:val="clear" w:color="auto" w:fill="FFFFFF"/>
        </w:rPr>
        <w:t>.5</w:t>
      </w:r>
      <w:r w:rsidR="00784855" w:rsidRPr="00671B34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87661E" w:rsidRPr="00671B34">
        <w:rPr>
          <w:rFonts w:ascii="Sylfaen" w:hAnsi="Sylfaen"/>
          <w:szCs w:val="21"/>
          <w:shd w:val="clear" w:color="auto" w:fill="FFFFFF"/>
          <w:lang w:val="ka-GE"/>
        </w:rPr>
        <w:t>მლნ</w:t>
      </w:r>
      <w:r w:rsidR="009B63F3" w:rsidRPr="00671B34">
        <w:rPr>
          <w:rFonts w:ascii="Sylfaen" w:hAnsi="Sylfaen"/>
          <w:szCs w:val="21"/>
          <w:shd w:val="clear" w:color="auto" w:fill="FFFFFF"/>
          <w:lang w:val="ka-GE"/>
        </w:rPr>
        <w:t xml:space="preserve"> ლარი,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მთლიანი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784855" w:rsidRPr="00671B34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ვალის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344AAF">
        <w:rPr>
          <w:rFonts w:ascii="Sylfaen" w:hAnsi="Sylfaen"/>
          <w:szCs w:val="21"/>
          <w:shd w:val="clear" w:color="auto" w:fill="FFFFFF"/>
        </w:rPr>
        <w:t>8</w:t>
      </w:r>
      <w:r w:rsidR="000A5C1D">
        <w:rPr>
          <w:rFonts w:ascii="Sylfaen" w:hAnsi="Sylfaen"/>
          <w:szCs w:val="21"/>
          <w:shd w:val="clear" w:color="auto" w:fill="FFFFFF"/>
          <w:lang w:val="ka-GE"/>
        </w:rPr>
        <w:t>0</w:t>
      </w:r>
      <w:r w:rsidR="006F4202" w:rsidRPr="00671B34">
        <w:rPr>
          <w:rFonts w:ascii="Sylfaen" w:hAnsi="Sylfaen"/>
          <w:szCs w:val="21"/>
          <w:shd w:val="clear" w:color="auto" w:fill="FFFFFF"/>
        </w:rPr>
        <w:t>%-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. 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საკრედიტო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რესურსის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დიდი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ნაწილი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მიღებულია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და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ორმხრივი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r w:rsidR="006F4202" w:rsidRPr="00671B34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. </w:t>
      </w:r>
      <w:r w:rsidR="00784855" w:rsidRPr="00671B34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საგარეო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ვალი</w:t>
      </w:r>
      <w:r w:rsidR="006F4202" w:rsidRPr="00671B34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</w:t>
      </w:r>
      <w:r w:rsidR="00071A4F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საშუალო შეწონილი 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საკონტრაქტო ვადიანობა </w:t>
      </w:r>
      <w:r w:rsidR="006F4202" w:rsidRPr="00A411AE">
        <w:rPr>
          <w:rFonts w:ascii="Sylfaen" w:hAnsi="Sylfaen"/>
          <w:szCs w:val="21"/>
          <w:shd w:val="clear" w:color="auto" w:fill="FFFFFF"/>
        </w:rPr>
        <w:t xml:space="preserve">შეადგენს </w:t>
      </w:r>
      <w:r w:rsidR="00F16F47" w:rsidRPr="00A411AE">
        <w:rPr>
          <w:rFonts w:ascii="Sylfaen" w:hAnsi="Sylfaen"/>
          <w:szCs w:val="21"/>
          <w:shd w:val="clear" w:color="auto" w:fill="FFFFFF"/>
          <w:lang w:val="ka-GE"/>
        </w:rPr>
        <w:t>2</w:t>
      </w:r>
      <w:r w:rsidR="000A5C1D">
        <w:rPr>
          <w:rFonts w:ascii="Sylfaen" w:hAnsi="Sylfaen"/>
          <w:szCs w:val="21"/>
          <w:shd w:val="clear" w:color="auto" w:fill="FFFFFF"/>
          <w:lang w:val="ka-GE"/>
        </w:rPr>
        <w:t>0</w:t>
      </w:r>
      <w:r w:rsidR="00F16F47" w:rsidRPr="00A411AE">
        <w:rPr>
          <w:rFonts w:ascii="Sylfaen" w:hAnsi="Sylfaen"/>
          <w:szCs w:val="21"/>
          <w:shd w:val="clear" w:color="auto" w:fill="FFFFFF"/>
          <w:lang w:val="ka-GE"/>
        </w:rPr>
        <w:t>.</w:t>
      </w:r>
      <w:r w:rsidR="000A5C1D">
        <w:rPr>
          <w:rFonts w:ascii="Sylfaen" w:hAnsi="Sylfaen"/>
          <w:szCs w:val="21"/>
          <w:shd w:val="clear" w:color="auto" w:fill="FFFFFF"/>
          <w:lang w:val="ka-GE"/>
        </w:rPr>
        <w:t>6</w:t>
      </w:r>
      <w:r w:rsidR="00431ADF" w:rsidRPr="00671B34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671B34">
        <w:rPr>
          <w:rFonts w:ascii="Sylfaen" w:hAnsi="Sylfaen"/>
          <w:szCs w:val="21"/>
          <w:shd w:val="clear" w:color="auto" w:fill="FFFFFF"/>
        </w:rPr>
        <w:t>წელს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 xml:space="preserve">, საშუალო შეწონილი ვადიანობა </w:t>
      </w:r>
      <w:r w:rsidR="00071A4F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დაფარვამდე 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შეადგენს </w:t>
      </w:r>
      <w:r w:rsidR="006F4202" w:rsidRPr="00721C98">
        <w:rPr>
          <w:rFonts w:ascii="Sylfaen" w:hAnsi="Sylfaen"/>
          <w:szCs w:val="21"/>
          <w:shd w:val="clear" w:color="auto" w:fill="FFFFFF"/>
          <w:lang w:val="ka-GE"/>
        </w:rPr>
        <w:t xml:space="preserve">დაახლოებით </w:t>
      </w:r>
      <w:r w:rsidR="00DE4001" w:rsidRPr="00721C98">
        <w:rPr>
          <w:rFonts w:ascii="Sylfaen" w:hAnsi="Sylfaen"/>
          <w:szCs w:val="21"/>
          <w:shd w:val="clear" w:color="auto" w:fill="FFFFFF"/>
        </w:rPr>
        <w:t xml:space="preserve"> </w:t>
      </w:r>
      <w:r w:rsidR="000A5C1D">
        <w:rPr>
          <w:rFonts w:ascii="Sylfaen" w:hAnsi="Sylfaen"/>
          <w:szCs w:val="21"/>
          <w:shd w:val="clear" w:color="auto" w:fill="FFFFFF"/>
          <w:lang w:val="ka-GE"/>
        </w:rPr>
        <w:t>9</w:t>
      </w:r>
      <w:r w:rsidR="00431ADF" w:rsidRPr="00721C98">
        <w:rPr>
          <w:rFonts w:ascii="Sylfaen" w:hAnsi="Sylfaen"/>
          <w:szCs w:val="21"/>
          <w:shd w:val="clear" w:color="auto" w:fill="FFFFFF"/>
          <w:lang w:val="ka-GE"/>
        </w:rPr>
        <w:t>.</w:t>
      </w:r>
      <w:r w:rsidR="000A5C1D">
        <w:rPr>
          <w:rFonts w:ascii="Sylfaen" w:hAnsi="Sylfaen"/>
          <w:szCs w:val="21"/>
          <w:shd w:val="clear" w:color="auto" w:fill="FFFFFF"/>
          <w:lang w:val="ka-GE"/>
        </w:rPr>
        <w:t>1</w:t>
      </w:r>
      <w:r w:rsidR="00C126E1" w:rsidRPr="00671B34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წელს, ხოლო </w:t>
      </w:r>
      <w:r w:rsidR="00784855" w:rsidRPr="00671B34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671B34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საგარეო ვალის საშუალო შეწონილი საპროცენტო განაკვეთი შეადგენს </w:t>
      </w:r>
      <w:r w:rsidR="000A5C1D">
        <w:rPr>
          <w:rFonts w:ascii="Sylfaen" w:hAnsi="Sylfaen" w:cs="Sylfaen"/>
          <w:szCs w:val="21"/>
          <w:shd w:val="clear" w:color="auto" w:fill="FFFFFF"/>
          <w:lang w:val="ka-GE"/>
        </w:rPr>
        <w:t>0</w:t>
      </w:r>
      <w:r w:rsidR="000A7B97" w:rsidRPr="00671B34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0A5C1D">
        <w:rPr>
          <w:rFonts w:ascii="Sylfaen" w:hAnsi="Sylfaen" w:cs="Sylfaen"/>
          <w:szCs w:val="21"/>
          <w:shd w:val="clear" w:color="auto" w:fill="FFFFFF"/>
          <w:lang w:val="ka-GE"/>
        </w:rPr>
        <w:t>99</w:t>
      </w:r>
      <w:r w:rsidR="006F4202" w:rsidRPr="00671B34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:rsidR="00086670" w:rsidRPr="00086670" w:rsidRDefault="00086670" w:rsidP="00D62E87">
      <w:pPr>
        <w:spacing w:line="240" w:lineRule="auto"/>
        <w:ind w:firstLine="720"/>
        <w:jc w:val="both"/>
        <w:rPr>
          <w:rFonts w:ascii="Sylfaen" w:hAnsi="Sylfaen" w:cs="Sylfaen"/>
          <w:sz w:val="16"/>
          <w:szCs w:val="16"/>
          <w:shd w:val="clear" w:color="auto" w:fill="FFFFFF"/>
          <w:lang w:val="ka-GE"/>
        </w:rPr>
      </w:pPr>
    </w:p>
    <w:p w:rsidR="006F4202" w:rsidRPr="00140A25" w:rsidRDefault="00396821" w:rsidP="00D62E87">
      <w:pPr>
        <w:tabs>
          <w:tab w:val="left" w:pos="720"/>
        </w:tabs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140A25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8F00D6" wp14:editId="0B20080F">
                <wp:simplePos x="0" y="0"/>
                <wp:positionH relativeFrom="margin">
                  <wp:posOffset>3952875</wp:posOffset>
                </wp:positionH>
                <wp:positionV relativeFrom="paragraph">
                  <wp:posOffset>829945</wp:posOffset>
                </wp:positionV>
                <wp:extent cx="2552700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33856" w:rsidRPr="00A33B48" w:rsidRDefault="00B33856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B33856" w:rsidRPr="00F630F4" w:rsidRDefault="00B33856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30F4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0.99%</w:t>
                              </w:r>
                            </w:p>
                            <w:p w:rsidR="00B33856" w:rsidRPr="00F630F4" w:rsidRDefault="00B33856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F630F4">
                                <w:rPr>
                                  <w:rFonts w:ascii="Sylfaen" w:hAnsi="Sylfaen" w:cstheme="minorBidi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F630F4">
                                <w:rPr>
                                  <w:rFonts w:ascii="Sylfaen" w:hAnsi="Sylfaen" w:cstheme="minorBidi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 ვადიანობა</w:t>
                              </w:r>
                              <w:r w:rsidRPr="00F630F4">
                                <w:rPr>
                                  <w:rFonts w:ascii="Sylfaen" w:hAnsi="Sylfaen" w:cstheme="minorBidi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30F4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F630F4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</w:t>
                              </w:r>
                              <w:r w:rsidRPr="00F630F4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F630F4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6 წელი</w:t>
                              </w:r>
                            </w:p>
                            <w:p w:rsidR="00B33856" w:rsidRPr="00F630F4" w:rsidRDefault="00B33856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F630F4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F630F4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30F4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9.1</w:t>
                              </w:r>
                              <w:r w:rsidRPr="00F630F4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30F4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წელი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8F00D6" id="Group 6" o:spid="_x0000_s1026" style="position:absolute;left:0;text-align:left;margin-left:311.25pt;margin-top:65.35pt;width:201pt;height:49.35pt;z-index:251661312;mso-position-horizontal-relative:margin;mso-width-relative:margin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B33856" w:rsidRPr="00A33B48" w:rsidRDefault="00B33856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B33856" w:rsidRPr="00F630F4" w:rsidRDefault="00B33856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F630F4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0.99%</w:t>
                        </w:r>
                      </w:p>
                      <w:p w:rsidR="00B33856" w:rsidRPr="00F630F4" w:rsidRDefault="00B33856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F630F4">
                          <w:rPr>
                            <w:rFonts w:ascii="Sylfaen" w:hAnsi="Sylfaen" w:cstheme="minorBidi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F630F4">
                          <w:rPr>
                            <w:rFonts w:ascii="Sylfaen" w:hAnsi="Sylfaen" w:cstheme="minorBidi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 ვადიანობა</w:t>
                        </w:r>
                        <w:r w:rsidRPr="00F630F4">
                          <w:rPr>
                            <w:rFonts w:ascii="Sylfaen" w:hAnsi="Sylfaen" w:cstheme="minorBidi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F630F4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 w:rsidRPr="00F630F4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0</w:t>
                        </w:r>
                        <w:r w:rsidRPr="00F630F4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>.</w:t>
                        </w:r>
                        <w:r w:rsidRPr="00F630F4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6 წელი</w:t>
                        </w:r>
                      </w:p>
                      <w:p w:rsidR="00B33856" w:rsidRPr="00F630F4" w:rsidRDefault="00B33856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F630F4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F630F4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F630F4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9.1</w:t>
                        </w:r>
                        <w:r w:rsidRPr="00F630F4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F630F4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  <w10:wrap anchorx="margin"/>
              </v:group>
            </w:pict>
          </mc:Fallback>
        </mc:AlternateContent>
      </w:r>
      <w:r w:rsidRPr="00140A25">
        <w:rPr>
          <w:noProof/>
        </w:rPr>
        <w:drawing>
          <wp:anchor distT="0" distB="0" distL="114300" distR="114300" simplePos="0" relativeHeight="251663360" behindDoc="0" locked="0" layoutInCell="1" allowOverlap="1" wp14:anchorId="66E1D3A8" wp14:editId="5220EF4C">
            <wp:simplePos x="0" y="0"/>
            <wp:positionH relativeFrom="column">
              <wp:posOffset>485775</wp:posOffset>
            </wp:positionH>
            <wp:positionV relativeFrom="paragraph">
              <wp:posOffset>186690</wp:posOffset>
            </wp:positionV>
            <wp:extent cx="3495675" cy="1838325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855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ვალის სტრუქტურა </w:t>
      </w:r>
      <w:r w:rsidR="008D1F2B" w:rsidRPr="00140A25">
        <w:rPr>
          <w:rFonts w:ascii="Sylfaen" w:hAnsi="Sylfaen"/>
          <w:b/>
          <w:szCs w:val="18"/>
          <w:shd w:val="clear" w:color="auto" w:fill="FFFFFF"/>
          <w:lang w:val="ka-GE"/>
        </w:rPr>
        <w:t>20</w:t>
      </w:r>
      <w:r w:rsidR="000A7B97" w:rsidRPr="00140A25">
        <w:rPr>
          <w:rFonts w:ascii="Sylfaen" w:hAnsi="Sylfaen"/>
          <w:b/>
          <w:szCs w:val="18"/>
          <w:shd w:val="clear" w:color="auto" w:fill="FFFFFF"/>
          <w:lang w:val="ka-GE"/>
        </w:rPr>
        <w:t>2</w:t>
      </w:r>
      <w:r w:rsidR="00344AAF">
        <w:rPr>
          <w:rFonts w:ascii="Sylfaen" w:hAnsi="Sylfaen"/>
          <w:b/>
          <w:szCs w:val="18"/>
          <w:shd w:val="clear" w:color="auto" w:fill="FFFFFF"/>
        </w:rPr>
        <w:t>1</w:t>
      </w:r>
      <w:r w:rsidR="008D1F2B" w:rsidRPr="00140A25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="00CB36D7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0A5C1D">
        <w:rPr>
          <w:rFonts w:ascii="Sylfaen" w:hAnsi="Sylfaen" w:cs="Sylfaen"/>
          <w:b/>
          <w:szCs w:val="18"/>
          <w:shd w:val="clear" w:color="auto" w:fill="FFFFFF"/>
          <w:lang w:val="ka-GE"/>
        </w:rPr>
        <w:t>30</w:t>
      </w:r>
      <w:r w:rsidR="00F16F47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0A5C1D">
        <w:rPr>
          <w:rFonts w:ascii="Sylfaen" w:hAnsi="Sylfaen" w:cs="Sylfaen"/>
          <w:b/>
          <w:szCs w:val="21"/>
          <w:shd w:val="clear" w:color="auto" w:fill="FFFFFF"/>
          <w:lang w:val="ka-GE"/>
        </w:rPr>
        <w:t>ივნისის</w:t>
      </w:r>
      <w:r w:rsidR="00F16F47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6F4202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3C2AE8" w:rsidRPr="00140A25" w:rsidRDefault="00764192" w:rsidP="00D62E87">
      <w:pPr>
        <w:spacing w:line="240" w:lineRule="auto"/>
        <w:jc w:val="both"/>
        <w:rPr>
          <w:rFonts w:ascii="Sylfaen" w:hAnsi="Sylfaen"/>
          <w:lang w:val="ka-GE"/>
        </w:rPr>
      </w:pPr>
      <w:r w:rsidRPr="00140A25">
        <w:rPr>
          <w:rFonts w:ascii="Sylfaen" w:hAnsi="Sylfaen"/>
          <w:lang w:val="ka-GE"/>
        </w:rPr>
        <w:t xml:space="preserve"> </w:t>
      </w:r>
    </w:p>
    <w:p w:rsidR="006F4202" w:rsidRDefault="009363B9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140A25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406FEE" w:rsidRPr="00140A25">
        <w:rPr>
          <w:rFonts w:ascii="Sylfaen" w:hAnsi="Sylfaen" w:cs="Sylfaen"/>
          <w:szCs w:val="21"/>
          <w:shd w:val="clear" w:color="auto" w:fill="FFFFFF"/>
        </w:rPr>
        <w:t>2</w:t>
      </w:r>
      <w:r w:rsidR="00C10A59">
        <w:rPr>
          <w:rFonts w:ascii="Sylfaen" w:hAnsi="Sylfaen" w:cs="Sylfaen"/>
          <w:szCs w:val="21"/>
          <w:shd w:val="clear" w:color="auto" w:fill="FFFFFF"/>
        </w:rPr>
        <w:t>1</w:t>
      </w:r>
      <w:r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0A5C1D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 w:rsidR="00F16F47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0A5C1D">
        <w:rPr>
          <w:rFonts w:ascii="Sylfaen" w:hAnsi="Sylfaen" w:cs="Sylfaen"/>
          <w:szCs w:val="21"/>
          <w:shd w:val="clear" w:color="auto" w:fill="FFFFFF"/>
          <w:lang w:val="ka-GE"/>
        </w:rPr>
        <w:t>ივნისის</w:t>
      </w:r>
      <w:r w:rsidR="00F16F47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A7187" w:rsidRPr="00140A25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საგარეო ვალის პორტფელის </w:t>
      </w:r>
      <w:r w:rsidR="00B7447C" w:rsidRPr="00140A25">
        <w:rPr>
          <w:rFonts w:ascii="Sylfaen" w:hAnsi="Sylfaen" w:cs="Sylfaen"/>
          <w:szCs w:val="21"/>
          <w:shd w:val="clear" w:color="auto" w:fill="FFFFFF"/>
        </w:rPr>
        <w:t>5</w:t>
      </w:r>
      <w:r w:rsidR="000A5C1D">
        <w:rPr>
          <w:rFonts w:ascii="Sylfaen" w:hAnsi="Sylfaen" w:cs="Sylfaen"/>
          <w:szCs w:val="21"/>
          <w:shd w:val="clear" w:color="auto" w:fill="FFFFFF"/>
          <w:lang w:val="ka-GE"/>
        </w:rPr>
        <w:t>6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% შედგება ფიქსირებული საპროცენტო განაკვეთის მქონე კრედიტებისგან. ეს გარემოება ხელს უწყობს საქართველოს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საგარეო ვალის მომსახურების პარამეტრების დაცულობას საპროცენტო განაკვეთების ეგზოგენური რყევებისგან და უზრუნველყოფს ვალის მომსახურების ხარჯების შენარჩუნებას დაბალ</w:t>
      </w:r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დონეზე</w:t>
      </w:r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  <w:r w:rsidR="006F4202" w:rsidRPr="00D23CC0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საგარეო ვალის </w:t>
      </w:r>
      <w:r w:rsidR="00711CE6" w:rsidRPr="00D23CC0">
        <w:rPr>
          <w:rFonts w:ascii="Sylfaen" w:hAnsi="Sylfaen" w:cs="Sylfaen"/>
          <w:szCs w:val="21"/>
          <w:shd w:val="clear" w:color="auto" w:fill="FFFFFF"/>
        </w:rPr>
        <w:t>2</w:t>
      </w:r>
      <w:r w:rsidR="000A5C1D" w:rsidRPr="00D23CC0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6F4202" w:rsidRPr="00D23CC0">
        <w:rPr>
          <w:rFonts w:ascii="Sylfaen" w:hAnsi="Sylfaen" w:cs="Sylfaen"/>
          <w:szCs w:val="21"/>
          <w:shd w:val="clear" w:color="auto" w:fill="FFFFFF"/>
          <w:lang w:val="ka-GE"/>
        </w:rPr>
        <w:t xml:space="preserve">% </w:t>
      </w:r>
      <w:r w:rsidR="006F4202" w:rsidRPr="00D23CC0">
        <w:rPr>
          <w:rFonts w:ascii="Sylfaen" w:hAnsi="Sylfaen" w:cs="Sylfaen"/>
          <w:szCs w:val="21"/>
          <w:shd w:val="clear" w:color="auto" w:fill="FFFFFF"/>
        </w:rPr>
        <w:t>SDR-</w:t>
      </w:r>
      <w:r w:rsidR="006F4202" w:rsidRPr="00D23CC0">
        <w:rPr>
          <w:rFonts w:ascii="Sylfaen" w:hAnsi="Sylfaen" w:cs="Sylfaen"/>
          <w:szCs w:val="21"/>
          <w:shd w:val="clear" w:color="auto" w:fill="FFFFFF"/>
          <w:lang w:val="ka-GE"/>
        </w:rPr>
        <w:t>შია დენომინირებული (ნასესხობის სპეციალური უფლება) მსოფლიო ბანკის, საერთაშორისო სავალუტო ფონდის და აზიის განვითარების ბანკის ფინანსური რესურსების დიდი წილის გამო</w:t>
      </w:r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:rsidR="00086670" w:rsidRPr="00140A25" w:rsidRDefault="00086670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</w:p>
    <w:p w:rsidR="00B7509F" w:rsidRPr="00140A25" w:rsidRDefault="00D37A24" w:rsidP="006A4593">
      <w:pPr>
        <w:tabs>
          <w:tab w:val="left" w:pos="360"/>
        </w:tabs>
        <w:spacing w:line="240" w:lineRule="auto"/>
        <w:ind w:left="360"/>
        <w:rPr>
          <w:rFonts w:ascii="Sylfaen" w:hAnsi="Sylfaen"/>
          <w:lang w:val="ka-GE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6F036A1" wp14:editId="4341D7AD">
            <wp:simplePos x="0" y="0"/>
            <wp:positionH relativeFrom="column">
              <wp:posOffset>3743325</wp:posOffset>
            </wp:positionH>
            <wp:positionV relativeFrom="paragraph">
              <wp:posOffset>169545</wp:posOffset>
            </wp:positionV>
            <wp:extent cx="2011045" cy="1562100"/>
            <wp:effectExtent l="0" t="0" r="8255" b="0"/>
            <wp:wrapTight wrapText="bothSides">
              <wp:wrapPolygon edited="0">
                <wp:start x="0" y="0"/>
                <wp:lineTo x="0" y="21337"/>
                <wp:lineTo x="21484" y="21337"/>
                <wp:lineTo x="21484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CE6">
        <w:rPr>
          <w:noProof/>
        </w:rPr>
        <w:drawing>
          <wp:anchor distT="0" distB="0" distL="114300" distR="114300" simplePos="0" relativeHeight="251665408" behindDoc="1" locked="0" layoutInCell="1" allowOverlap="1" wp14:anchorId="51B3A683" wp14:editId="72E88B5B">
            <wp:simplePos x="0" y="0"/>
            <wp:positionH relativeFrom="column">
              <wp:posOffset>1143000</wp:posOffset>
            </wp:positionH>
            <wp:positionV relativeFrom="paragraph">
              <wp:posOffset>226695</wp:posOffset>
            </wp:positionV>
            <wp:extent cx="1819275" cy="1504950"/>
            <wp:effectExtent l="0" t="0" r="28575" b="0"/>
            <wp:wrapTight wrapText="bothSides">
              <wp:wrapPolygon edited="0">
                <wp:start x="0" y="0"/>
                <wp:lineTo x="0" y="21327"/>
                <wp:lineTo x="21713" y="21327"/>
                <wp:lineTo x="21713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C98" w:rsidRPr="00140A25">
        <w:rPr>
          <w:rFonts w:ascii="Sylfaen" w:hAnsi="Sylfaen"/>
          <w:lang w:val="ka-GE"/>
        </w:rPr>
        <w:t xml:space="preserve">  </w:t>
      </w:r>
    </w:p>
    <w:p w:rsidR="00A93CD1" w:rsidRPr="00140A25" w:rsidRDefault="00A93CD1" w:rsidP="00D62E87">
      <w:pPr>
        <w:tabs>
          <w:tab w:val="left" w:pos="360"/>
        </w:tabs>
        <w:spacing w:line="240" w:lineRule="auto"/>
        <w:rPr>
          <w:rFonts w:ascii="Sylfaen" w:hAnsi="Sylfaen"/>
        </w:rPr>
      </w:pPr>
    </w:p>
    <w:p w:rsidR="00A93CD1" w:rsidRPr="00140A25" w:rsidRDefault="00A93CD1" w:rsidP="00D62E87">
      <w:pPr>
        <w:tabs>
          <w:tab w:val="left" w:pos="360"/>
        </w:tabs>
        <w:spacing w:line="240" w:lineRule="auto"/>
        <w:rPr>
          <w:rFonts w:ascii="Sylfaen" w:hAnsi="Sylfaen"/>
        </w:rPr>
      </w:pPr>
    </w:p>
    <w:p w:rsidR="006042C4" w:rsidRPr="00140A25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F5FB0" w:rsidRPr="00140A25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 w:rsidRPr="00140A25">
        <w:rPr>
          <w:rFonts w:ascii="Sylfaen" w:hAnsi="Sylfaen"/>
          <w:b/>
          <w:lang w:val="ka-GE"/>
        </w:rPr>
        <w:br w:type="page"/>
      </w:r>
    </w:p>
    <w:p w:rsidR="00071D1D" w:rsidRDefault="00784855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140A25">
        <w:rPr>
          <w:rFonts w:ascii="Sylfaen" w:hAnsi="Sylfaen"/>
          <w:b/>
          <w:lang w:val="ka-GE"/>
        </w:rPr>
        <w:lastRenderedPageBreak/>
        <w:t>მთავრობის</w:t>
      </w:r>
      <w:r w:rsidR="00071D1D" w:rsidRPr="00140A25">
        <w:rPr>
          <w:rFonts w:ascii="Sylfaen" w:hAnsi="Sylfaen"/>
          <w:b/>
          <w:lang w:val="ka-GE"/>
        </w:rPr>
        <w:t xml:space="preserve"> საგარეო ვალის სტრუქტურა - </w:t>
      </w:r>
      <w:r w:rsidRPr="00140A25">
        <w:rPr>
          <w:rFonts w:ascii="Sylfaen" w:hAnsi="Sylfaen"/>
          <w:b/>
          <w:lang w:val="ka-GE"/>
        </w:rPr>
        <w:t>20</w:t>
      </w:r>
      <w:r w:rsidR="00813A2C">
        <w:rPr>
          <w:rFonts w:ascii="Sylfaen" w:hAnsi="Sylfaen"/>
          <w:b/>
        </w:rPr>
        <w:t>21</w:t>
      </w:r>
      <w:r w:rsidR="00E46C45" w:rsidRPr="00140A25">
        <w:rPr>
          <w:rFonts w:ascii="Sylfaen" w:hAnsi="Sylfaen"/>
          <w:b/>
          <w:lang w:val="ka-GE"/>
        </w:rPr>
        <w:t xml:space="preserve"> წლის </w:t>
      </w:r>
      <w:r w:rsidR="000A5C1D">
        <w:rPr>
          <w:rFonts w:ascii="Sylfaen" w:hAnsi="Sylfaen" w:cs="Sylfaen"/>
          <w:b/>
          <w:szCs w:val="18"/>
          <w:shd w:val="clear" w:color="auto" w:fill="FFFFFF"/>
          <w:lang w:val="ka-GE"/>
        </w:rPr>
        <w:t>30</w:t>
      </w:r>
      <w:r w:rsidR="001757D3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0A5C1D">
        <w:rPr>
          <w:rFonts w:ascii="Sylfaen" w:hAnsi="Sylfaen" w:cs="Sylfaen"/>
          <w:b/>
          <w:szCs w:val="21"/>
          <w:shd w:val="clear" w:color="auto" w:fill="FFFFFF"/>
          <w:lang w:val="ka-GE"/>
        </w:rPr>
        <w:t>ივნისის</w:t>
      </w:r>
      <w:r w:rsidR="00EF6AB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EF6AB2" w:rsidRPr="00140A25">
        <w:rPr>
          <w:rFonts w:ascii="Sylfaen" w:hAnsi="Sylfaen"/>
          <w:b/>
          <w:lang w:val="ka-GE"/>
        </w:rPr>
        <w:t xml:space="preserve"> </w:t>
      </w:r>
      <w:r w:rsidR="00071D1D" w:rsidRPr="00140A25">
        <w:rPr>
          <w:rFonts w:ascii="Sylfaen" w:hAnsi="Sylfaen"/>
          <w:b/>
          <w:lang w:val="ka-GE"/>
        </w:rPr>
        <w:t>მდგომარეობით</w:t>
      </w:r>
    </w:p>
    <w:p w:rsidR="0049690F" w:rsidRPr="00140A25" w:rsidRDefault="0049690F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8960" w:type="dxa"/>
        <w:jc w:val="center"/>
        <w:tblBorders>
          <w:top w:val="dashSmallGap" w:sz="4" w:space="0" w:color="A6A6A6"/>
          <w:left w:val="dashSmallGap" w:sz="4" w:space="0" w:color="A6A6A6"/>
          <w:bottom w:val="dashSmallGap" w:sz="4" w:space="0" w:color="A6A6A6"/>
          <w:right w:val="dashSmallGap" w:sz="4" w:space="0" w:color="A6A6A6"/>
          <w:insideH w:val="dashSmallGap" w:sz="4" w:space="0" w:color="A6A6A6"/>
          <w:insideV w:val="dashSmallGap" w:sz="4" w:space="0" w:color="A6A6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769"/>
        <w:gridCol w:w="1124"/>
        <w:gridCol w:w="1077"/>
        <w:gridCol w:w="1182"/>
        <w:gridCol w:w="1003"/>
        <w:gridCol w:w="856"/>
      </w:tblGrid>
      <w:tr w:rsidR="008C3CD2" w:rsidRPr="002115C8" w:rsidTr="00864A00">
        <w:trPr>
          <w:trHeight w:hRule="exact" w:val="818"/>
          <w:tblHeader/>
          <w:jc w:val="center"/>
        </w:trPr>
        <w:tc>
          <w:tcPr>
            <w:tcW w:w="3220" w:type="dxa"/>
            <w:shd w:val="clear" w:color="000000" w:fill="FFFFFF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3CD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კრედიტორი 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8C3CD2" w:rsidRPr="002115C8" w:rsidRDefault="008C3CD2" w:rsidP="00392AF9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r w:rsidRPr="002115C8">
              <w:rPr>
                <w:rFonts w:ascii="Calibri" w:hAnsi="Calibri" w:cs="Calibri"/>
                <w:b/>
                <w:bCs/>
                <w:sz w:val="16"/>
                <w:szCs w:val="14"/>
              </w:rPr>
              <w:t xml:space="preserve"> კრედიტის ვალუტა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C3CD2" w:rsidRPr="002115C8" w:rsidRDefault="008C3CD2" w:rsidP="00392AF9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r w:rsidRPr="002115C8">
              <w:rPr>
                <w:rFonts w:ascii="Calibri" w:hAnsi="Calibri" w:cs="Calibri"/>
                <w:b/>
                <w:bCs/>
                <w:sz w:val="16"/>
                <w:szCs w:val="14"/>
              </w:rPr>
              <w:t xml:space="preserve"> ნაშთი ათასი     აშშ დოლარი 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8C3CD2" w:rsidRPr="002115C8" w:rsidRDefault="008C3CD2" w:rsidP="00392AF9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r w:rsidRPr="002115C8">
              <w:rPr>
                <w:rFonts w:ascii="Calibri" w:hAnsi="Calibri" w:cs="Calibri"/>
                <w:b/>
                <w:bCs/>
                <w:sz w:val="16"/>
                <w:szCs w:val="14"/>
              </w:rPr>
              <w:t xml:space="preserve"> ნაშთი ათასი   ლარი 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3CD2" w:rsidRPr="002115C8" w:rsidRDefault="008C3CD2" w:rsidP="00392AF9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r w:rsidRPr="002115C8">
              <w:rPr>
                <w:rFonts w:ascii="Calibri" w:hAnsi="Calibri" w:cs="Calibri"/>
                <w:b/>
                <w:bCs/>
                <w:sz w:val="16"/>
                <w:szCs w:val="14"/>
              </w:rPr>
              <w:t xml:space="preserve"> საპროცენტო განაკვეთი </w:t>
            </w:r>
          </w:p>
        </w:tc>
        <w:tc>
          <w:tcPr>
            <w:tcW w:w="900" w:type="dxa"/>
            <w:shd w:val="clear" w:color="000000" w:fill="FFFFFF"/>
            <w:hideMark/>
          </w:tcPr>
          <w:p w:rsidR="008C3CD2" w:rsidRPr="002115C8" w:rsidRDefault="008C3CD2" w:rsidP="00392AF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2115C8">
              <w:rPr>
                <w:rFonts w:ascii="Calibri" w:hAnsi="Calibri" w:cs="Calibri"/>
                <w:b/>
                <w:sz w:val="14"/>
                <w:szCs w:val="14"/>
              </w:rPr>
              <w:t xml:space="preserve">საპროცენტო განაკვეთი მოცემული თარიღისათვის 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8C3CD2" w:rsidRPr="002115C8" w:rsidRDefault="008C3CD2" w:rsidP="00392AF9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2115C8">
              <w:rPr>
                <w:rFonts w:ascii="Calibri" w:hAnsi="Calibri" w:cs="Calibri"/>
                <w:b/>
                <w:sz w:val="14"/>
                <w:szCs w:val="14"/>
              </w:rPr>
              <w:t xml:space="preserve"> შეწონილი საპროცენტო განაკვეთი </w:t>
            </w:r>
          </w:p>
        </w:tc>
      </w:tr>
      <w:tr w:rsidR="008C3CD2" w:rsidTr="00864A00">
        <w:trPr>
          <w:trHeight w:hRule="exact" w:val="366"/>
          <w:jc w:val="center"/>
        </w:trPr>
        <w:tc>
          <w:tcPr>
            <w:tcW w:w="3780" w:type="dxa"/>
            <w:gridSpan w:val="2"/>
            <w:shd w:val="clear" w:color="000000" w:fill="FFFFFF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8C3CD2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მთავრობის საგარეო ვალი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7,535,839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23,815,514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</w:tr>
      <w:tr w:rsidR="008C3CD2" w:rsidTr="00864A00">
        <w:trPr>
          <w:trHeight w:hRule="exact" w:val="269"/>
          <w:jc w:val="center"/>
        </w:trPr>
        <w:tc>
          <w:tcPr>
            <w:tcW w:w="3780" w:type="dxa"/>
            <w:gridSpan w:val="2"/>
            <w:shd w:val="clear" w:color="000000" w:fill="BFBFBF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3CD2">
              <w:rPr>
                <w:rFonts w:ascii="Calibri" w:hAnsi="Calibri" w:cs="Calibri"/>
                <w:b/>
                <w:bCs/>
                <w:sz w:val="16"/>
                <w:szCs w:val="16"/>
              </w:rPr>
              <w:t>მრავალმხრივი კრედიტორები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5,465,968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17,274,100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3220" w:type="dxa"/>
            <w:vMerge w:val="restart"/>
            <w:shd w:val="clear" w:color="000000" w:fill="FFFFFF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3CD2">
              <w:rPr>
                <w:rFonts w:ascii="Calibri" w:hAnsi="Calibri" w:cs="Calibri"/>
                <w:sz w:val="16"/>
                <w:szCs w:val="16"/>
              </w:rPr>
              <w:t>განვითარების საერთაშორისო ასოციაცია(WB - IDA)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631,578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1,995,975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0.063%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239,832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757,942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0.064%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8,799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27,806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2.15%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3220" w:type="dxa"/>
            <w:vMerge w:val="restart"/>
            <w:shd w:val="clear" w:color="000000" w:fill="FFFFFF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3CD2">
              <w:rPr>
                <w:rFonts w:ascii="Calibri" w:hAnsi="Calibri" w:cs="Calibri"/>
                <w:sz w:val="16"/>
                <w:szCs w:val="16"/>
              </w:rPr>
              <w:t>განვითარების საერთაშორისო ასოციაცია(WB - IBRD)</w:t>
            </w:r>
          </w:p>
        </w:tc>
        <w:tc>
          <w:tcPr>
            <w:tcW w:w="560" w:type="dxa"/>
            <w:vMerge w:val="restart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107,101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338,472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1.39%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0.020%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53,075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167,732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+VS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0.49%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68,046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215,047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0.51%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85,372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269,802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0.73%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0.008%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1,652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0.83%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158,957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502,352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0.57%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0.012%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42,135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133,158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Libor+VS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0.77%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139,689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441,458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0.88%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0.016%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54,755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173,042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0.92%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60,895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192,446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0.95%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0.008%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148,407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469,010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0.97%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0.019%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86,033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271,891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1.10%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0.013%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49,045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154,998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1.21%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0.008%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6,795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21,475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1.24%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379,236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1.25%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0.020%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3220" w:type="dxa"/>
            <w:vMerge w:val="restart"/>
            <w:shd w:val="clear" w:color="000000" w:fill="FFFFFF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3CD2">
              <w:rPr>
                <w:rFonts w:ascii="Calibri" w:hAnsi="Calibri" w:cs="Calibri"/>
                <w:sz w:val="16"/>
                <w:szCs w:val="16"/>
              </w:rPr>
              <w:t>სოფლის მეურნეობის განვითარების საერთაშორისო ფონდი (IFAD)</w:t>
            </w:r>
          </w:p>
        </w:tc>
        <w:tc>
          <w:tcPr>
            <w:tcW w:w="560" w:type="dxa"/>
            <w:vMerge w:val="restart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17,810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56,285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11,354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35,881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8C3CD2" w:rsidTr="00864A00">
        <w:trPr>
          <w:trHeight w:hRule="exact" w:val="439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3,712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11,732.41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(SDR LIBOR + IBRD VS)/2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0.71%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4,215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13,321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Euribor+VS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1.02%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8C3CD2" w:rsidTr="00864A00">
        <w:trPr>
          <w:trHeight w:hRule="exact" w:val="538"/>
          <w:jc w:val="center"/>
        </w:trPr>
        <w:tc>
          <w:tcPr>
            <w:tcW w:w="3220" w:type="dxa"/>
            <w:shd w:val="clear" w:color="000000" w:fill="FFFFFF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3CD2">
              <w:rPr>
                <w:rFonts w:ascii="Calibri" w:hAnsi="Calibri" w:cs="Calibri"/>
                <w:sz w:val="16"/>
                <w:szCs w:val="16"/>
              </w:rPr>
              <w:t>საერთაშორისო სავალუტო ფონდი (IMF EFF,MOF)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209,684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662,665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 Rate of Charge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1.05%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0.029%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3220" w:type="dxa"/>
            <w:vMerge w:val="restart"/>
            <w:shd w:val="clear" w:color="000000" w:fill="FFFFFF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3CD2">
              <w:rPr>
                <w:rFonts w:ascii="Calibri" w:hAnsi="Calibri" w:cs="Calibri"/>
                <w:sz w:val="16"/>
                <w:szCs w:val="16"/>
              </w:rPr>
              <w:t xml:space="preserve">ევროგაერთიანება </w:t>
            </w:r>
            <w:r w:rsidRPr="008C3CD2">
              <w:rPr>
                <w:rFonts w:ascii="Calibri" w:hAnsi="Calibri" w:cs="Calibri"/>
                <w:color w:val="000000"/>
                <w:sz w:val="16"/>
                <w:szCs w:val="16"/>
              </w:rPr>
              <w:t>(EU)</w:t>
            </w:r>
          </w:p>
        </w:tc>
        <w:tc>
          <w:tcPr>
            <w:tcW w:w="560" w:type="dxa"/>
            <w:vMerge w:val="restart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113,051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357,276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0.13%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11,900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37,608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0.52%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15,470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48,890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1.16%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17,850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56,412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1.25%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8C3CD2" w:rsidTr="00864A00">
        <w:trPr>
          <w:trHeight w:hRule="exact" w:val="583"/>
          <w:jc w:val="center"/>
        </w:trPr>
        <w:tc>
          <w:tcPr>
            <w:tcW w:w="3220" w:type="dxa"/>
            <w:shd w:val="clear" w:color="000000" w:fill="FFFFFF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3CD2">
              <w:rPr>
                <w:rFonts w:ascii="Calibri" w:hAnsi="Calibri" w:cs="Calibri"/>
                <w:sz w:val="16"/>
                <w:szCs w:val="16"/>
              </w:rPr>
              <w:t>ევროპის რეკონსტრუქციის და განვითარების ბანკი (EBRD)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238,379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753,348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Euribor+ 1%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0.91%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0.029%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3220" w:type="dxa"/>
            <w:vMerge w:val="restart"/>
            <w:shd w:val="clear" w:color="auto" w:fill="auto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3CD2">
              <w:rPr>
                <w:rFonts w:ascii="Calibri" w:hAnsi="Calibri" w:cs="Calibri"/>
                <w:sz w:val="16"/>
                <w:szCs w:val="16"/>
              </w:rPr>
              <w:t>აზიის განვითარების ბანკი (ADB)</w:t>
            </w:r>
          </w:p>
        </w:tc>
        <w:tc>
          <w:tcPr>
            <w:tcW w:w="560" w:type="dxa"/>
            <w:vMerge w:val="restart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60,182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190,194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1.00%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0.008%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317,744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1,004,165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1.50%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0.063%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31,963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101,014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1.60%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218,684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691,106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0.058%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109,841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347,129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0.26%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84,443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266,866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0.32%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203,282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642,431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0.38%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0.010%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19,963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63,089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 FS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130,496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412,406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0.20%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126,483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399,726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0.21%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50,476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159,518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0.63%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1,820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0.67%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37,500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118,511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Libor + FS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67,724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214,029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0.66%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55,083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174,080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33,461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105,747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0.82%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34,429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108,806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0.86%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119,377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377,267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0.90%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0.014%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21,016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66,417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0.92%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37,803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119,468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0.97%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8C3CD2" w:rsidTr="00864A00">
        <w:trPr>
          <w:trHeight w:hRule="exact" w:val="313"/>
          <w:jc w:val="center"/>
        </w:trPr>
        <w:tc>
          <w:tcPr>
            <w:tcW w:w="3220" w:type="dxa"/>
            <w:vMerge w:val="restart"/>
            <w:shd w:val="clear" w:color="auto" w:fill="auto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3CD2">
              <w:rPr>
                <w:rFonts w:ascii="Calibri" w:hAnsi="Calibri" w:cs="Calibri"/>
                <w:sz w:val="16"/>
                <w:szCs w:val="16"/>
              </w:rPr>
              <w:t>აზიის ინფრასტრუქტურის განვითარების ბანკი (AIIB)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42,054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132,902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Libor + VS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1.68%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8C3CD2" w:rsidTr="00864A00">
        <w:trPr>
          <w:trHeight w:hRule="exact" w:val="331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142,678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450,905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+VS</w:t>
            </w:r>
          </w:p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0.30%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8C3CD2" w:rsidTr="00864A00">
        <w:trPr>
          <w:trHeight w:hRule="exact" w:val="268"/>
          <w:jc w:val="center"/>
        </w:trPr>
        <w:tc>
          <w:tcPr>
            <w:tcW w:w="3220" w:type="dxa"/>
            <w:vMerge w:val="restart"/>
            <w:shd w:val="clear" w:color="auto" w:fill="auto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3CD2">
              <w:rPr>
                <w:rFonts w:ascii="Calibri" w:hAnsi="Calibri" w:cs="Calibri"/>
                <w:sz w:val="16"/>
                <w:szCs w:val="16"/>
              </w:rPr>
              <w:t>ევროსაბჭოს განვითარების ბანკი (CEB)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2,131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6,735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0.39%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8C3CD2" w:rsidTr="00864A00">
        <w:trPr>
          <w:trHeight w:hRule="exact" w:val="268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3,390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+VS</w:t>
            </w:r>
          </w:p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3220" w:type="dxa"/>
            <w:vMerge w:val="restart"/>
            <w:shd w:val="clear" w:color="000000" w:fill="FFFFFF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3CD2">
              <w:rPr>
                <w:rFonts w:ascii="Calibri" w:hAnsi="Calibri" w:cs="Calibri"/>
                <w:sz w:val="16"/>
                <w:szCs w:val="16"/>
              </w:rPr>
              <w:t>ევროპის საინვესტიციო ბანკი(EIB)</w:t>
            </w:r>
          </w:p>
        </w:tc>
        <w:tc>
          <w:tcPr>
            <w:tcW w:w="560" w:type="dxa"/>
            <w:vMerge w:val="restart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101,151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319,668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0.33%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33,915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107,183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0.49%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23,800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75,216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38,097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120,399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0.86%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60,691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191,801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0.008%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11,900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37,608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1.65%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25,566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80,797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1.69%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23,800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75,216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1.937%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365,929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1,156,446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+FS</w:t>
            </w:r>
          </w:p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62,180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196,509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0.23%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12,126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38,323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0.24%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10,503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33,192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0.30%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37,454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118,365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0.31%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11,282</w:t>
            </w: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0.33%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8C3CD2" w:rsidTr="00864A00">
        <w:trPr>
          <w:trHeight w:hRule="exact" w:val="538"/>
          <w:jc w:val="center"/>
        </w:trPr>
        <w:tc>
          <w:tcPr>
            <w:tcW w:w="3220" w:type="dxa"/>
            <w:shd w:val="clear" w:color="auto" w:fill="auto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3CD2">
              <w:rPr>
                <w:rFonts w:ascii="Calibri" w:hAnsi="Calibri" w:cs="Calibri"/>
                <w:sz w:val="16"/>
                <w:szCs w:val="16"/>
              </w:rPr>
              <w:t>სკანდინავიური გარემოსდაცვის საფინანსო კორპორაცია (NEFCO)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2,361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7,461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Euribor+VS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8C3CD2" w:rsidTr="00864A00">
        <w:trPr>
          <w:trHeight w:hRule="exact" w:val="278"/>
          <w:jc w:val="center"/>
        </w:trPr>
        <w:tc>
          <w:tcPr>
            <w:tcW w:w="3220" w:type="dxa"/>
            <w:shd w:val="clear" w:color="000000" w:fill="BFBFBF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3CD2">
              <w:rPr>
                <w:rFonts w:ascii="Calibri" w:hAnsi="Calibri" w:cs="Calibri"/>
                <w:b/>
                <w:bCs/>
                <w:sz w:val="16"/>
                <w:szCs w:val="16"/>
              </w:rPr>
              <w:t>ორმხრივი კრედიტორები</w:t>
            </w:r>
          </w:p>
        </w:tc>
        <w:tc>
          <w:tcPr>
            <w:tcW w:w="560" w:type="dxa"/>
            <w:shd w:val="clear" w:color="000000" w:fill="BFBFBF"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1,568,295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4,956,284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3220" w:type="dxa"/>
            <w:shd w:val="clear" w:color="000000" w:fill="FFFFFF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3CD2">
              <w:rPr>
                <w:rFonts w:ascii="Calibri" w:hAnsi="Calibri" w:cs="Calibri"/>
                <w:sz w:val="16"/>
                <w:szCs w:val="16"/>
              </w:rPr>
              <w:t>ავსტრია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17,914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56,614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1.00%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3220" w:type="dxa"/>
            <w:shd w:val="clear" w:color="000000" w:fill="FFFFFF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3CD2">
              <w:rPr>
                <w:rFonts w:ascii="Calibri" w:hAnsi="Calibri" w:cs="Calibri"/>
                <w:sz w:val="16"/>
                <w:szCs w:val="16"/>
              </w:rPr>
              <w:t>აზერბაიჯანი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4,850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15,329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3220" w:type="dxa"/>
            <w:shd w:val="clear" w:color="000000" w:fill="FFFFFF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3CD2">
              <w:rPr>
                <w:rFonts w:ascii="Calibri" w:hAnsi="Calibri" w:cs="Calibri"/>
                <w:sz w:val="16"/>
                <w:szCs w:val="16"/>
              </w:rPr>
              <w:t>თურქმენეთი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4.00%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3220" w:type="dxa"/>
            <w:shd w:val="clear" w:color="000000" w:fill="FFFFFF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3CD2">
              <w:rPr>
                <w:rFonts w:ascii="Calibri" w:hAnsi="Calibri" w:cs="Calibri"/>
                <w:sz w:val="16"/>
                <w:szCs w:val="16"/>
              </w:rPr>
              <w:t>თურქეთი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9,406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29,726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3.13%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3220" w:type="dxa"/>
            <w:shd w:val="clear" w:color="000000" w:fill="FFFFFF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3CD2">
              <w:rPr>
                <w:rFonts w:ascii="Calibri" w:hAnsi="Calibri" w:cs="Calibri"/>
                <w:sz w:val="16"/>
                <w:szCs w:val="16"/>
              </w:rPr>
              <w:t>ირანი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3,594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11,357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3220" w:type="dxa"/>
            <w:shd w:val="clear" w:color="000000" w:fill="FFFFFF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3CD2">
              <w:rPr>
                <w:rFonts w:ascii="Calibri" w:hAnsi="Calibri" w:cs="Calibri"/>
                <w:sz w:val="16"/>
                <w:szCs w:val="16"/>
              </w:rPr>
              <w:t>რუსეთი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34,649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109,502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4.00%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0.018%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3220" w:type="dxa"/>
            <w:shd w:val="clear" w:color="000000" w:fill="FFFFFF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3CD2">
              <w:rPr>
                <w:rFonts w:ascii="Calibri" w:hAnsi="Calibri" w:cs="Calibri"/>
                <w:sz w:val="16"/>
                <w:szCs w:val="16"/>
              </w:rPr>
              <w:t>სომხეთი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4,607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14,559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3220" w:type="dxa"/>
            <w:shd w:val="clear" w:color="000000" w:fill="FFFFFF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3CD2">
              <w:rPr>
                <w:rFonts w:ascii="Calibri" w:hAnsi="Calibri" w:cs="Calibri"/>
                <w:sz w:val="16"/>
                <w:szCs w:val="16"/>
              </w:rPr>
              <w:t>უზბეკეთი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3220" w:type="dxa"/>
            <w:shd w:val="clear" w:color="000000" w:fill="FFFFFF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3CD2">
              <w:rPr>
                <w:rFonts w:ascii="Calibri" w:hAnsi="Calibri" w:cs="Calibri"/>
                <w:sz w:val="16"/>
                <w:szCs w:val="16"/>
              </w:rPr>
              <w:t>უკრაინა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3220" w:type="dxa"/>
            <w:shd w:val="clear" w:color="000000" w:fill="FFFFFF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3CD2">
              <w:rPr>
                <w:rFonts w:ascii="Calibri" w:hAnsi="Calibri" w:cs="Calibri"/>
                <w:sz w:val="16"/>
                <w:szCs w:val="16"/>
              </w:rPr>
              <w:t>ყაზახეთი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6,464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20,427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4.00%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3220" w:type="dxa"/>
            <w:shd w:val="clear" w:color="000000" w:fill="FFFFFF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3CD2">
              <w:rPr>
                <w:rFonts w:ascii="Calibri" w:hAnsi="Calibri" w:cs="Calibri"/>
                <w:sz w:val="16"/>
                <w:szCs w:val="16"/>
              </w:rPr>
              <w:t>ჩინეთი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CNY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1,467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3220" w:type="dxa"/>
            <w:vMerge w:val="restart"/>
            <w:shd w:val="clear" w:color="000000" w:fill="FFFFFF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3CD2">
              <w:rPr>
                <w:rFonts w:ascii="Calibri" w:hAnsi="Calibri" w:cs="Calibri"/>
                <w:sz w:val="16"/>
                <w:szCs w:val="16"/>
              </w:rPr>
              <w:t>გერმანია (KfW)</w:t>
            </w:r>
          </w:p>
        </w:tc>
        <w:tc>
          <w:tcPr>
            <w:tcW w:w="560" w:type="dxa"/>
            <w:vMerge w:val="restart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9,639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Euribor+ 0.3%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129,711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409,927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Euribor+ 0.72%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0.25%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107,101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338,472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0.65%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122,366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386,715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0.012%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214,202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676,944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0.85%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0.024%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31,238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98,722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1.65%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35,999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113,769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0.010%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21,549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68,102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2.20%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11,388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35,991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4.20%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20,825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65,814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5.70%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0.016%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7,574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23,937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6.68%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3220" w:type="dxa"/>
            <w:vMerge w:val="restart"/>
            <w:shd w:val="clear" w:color="000000" w:fill="FFFFFF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3CD2">
              <w:rPr>
                <w:rFonts w:ascii="Calibri" w:hAnsi="Calibri" w:cs="Calibri"/>
                <w:sz w:val="16"/>
                <w:szCs w:val="16"/>
              </w:rPr>
              <w:t>იაპონია</w:t>
            </w:r>
          </w:p>
        </w:tc>
        <w:tc>
          <w:tcPr>
            <w:tcW w:w="560" w:type="dxa"/>
            <w:vMerge w:val="restart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JPY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25,648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81,055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130,333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411,893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0.65%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0.011%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1,076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3,402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1.30%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25,527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80,672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1.40%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16,451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51,990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2.30%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3220" w:type="dxa"/>
            <w:vMerge w:val="restart"/>
            <w:shd w:val="clear" w:color="000000" w:fill="FFFFFF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3CD2">
              <w:rPr>
                <w:rFonts w:ascii="Calibri" w:hAnsi="Calibri" w:cs="Calibri"/>
                <w:sz w:val="16"/>
                <w:szCs w:val="16"/>
              </w:rPr>
              <w:t>კუვეიტი</w:t>
            </w:r>
          </w:p>
        </w:tc>
        <w:tc>
          <w:tcPr>
            <w:tcW w:w="560" w:type="dxa"/>
            <w:vMerge w:val="restart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KWD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7,910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2.50%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6,615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20,906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3220" w:type="dxa"/>
            <w:vMerge w:val="restart"/>
            <w:shd w:val="clear" w:color="000000" w:fill="FFFFFF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3CD2">
              <w:rPr>
                <w:rFonts w:ascii="Calibri" w:hAnsi="Calibri" w:cs="Calibri"/>
                <w:sz w:val="16"/>
                <w:szCs w:val="16"/>
              </w:rPr>
              <w:t>ნიდერლანდები</w:t>
            </w:r>
          </w:p>
        </w:tc>
        <w:tc>
          <w:tcPr>
            <w:tcW w:w="560" w:type="dxa"/>
            <w:vMerge w:val="restart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4.20%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5.10%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3220" w:type="dxa"/>
            <w:vMerge w:val="restart"/>
            <w:shd w:val="clear" w:color="000000" w:fill="FFFFFF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3CD2">
              <w:rPr>
                <w:rFonts w:ascii="Calibri" w:hAnsi="Calibri" w:cs="Calibri"/>
                <w:sz w:val="16"/>
                <w:szCs w:val="16"/>
              </w:rPr>
              <w:t>აშშ</w:t>
            </w:r>
          </w:p>
        </w:tc>
        <w:tc>
          <w:tcPr>
            <w:tcW w:w="560" w:type="dxa"/>
            <w:vMerge w:val="restart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1.50%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6,256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19,770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3,440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10,870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2.25%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5,360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16,939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2.50%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3220" w:type="dxa"/>
            <w:vMerge w:val="restart"/>
            <w:shd w:val="clear" w:color="000000" w:fill="FFFFFF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3CD2">
              <w:rPr>
                <w:rFonts w:ascii="Calibri" w:hAnsi="Calibri" w:cs="Calibri"/>
                <w:sz w:val="16"/>
                <w:szCs w:val="16"/>
              </w:rPr>
              <w:t>საფრანგეთი</w:t>
            </w:r>
          </w:p>
        </w:tc>
        <w:tc>
          <w:tcPr>
            <w:tcW w:w="560" w:type="dxa"/>
            <w:vMerge w:val="restart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14,143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44,697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0.17%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226,103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714,552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0.42%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0.013%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21,523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68,019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1.10%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10,831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34,228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1.27%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17,189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54,322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1.41%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255,853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808,572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Euribor+ 0.6%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0.25%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0.008%</w:t>
            </w: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0" w:type="auto"/>
            <w:vMerge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11,945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37,751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Euribor+ 1.05%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1.05%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8C3CD2" w:rsidTr="00864A00">
        <w:trPr>
          <w:trHeight w:hRule="exact" w:val="296"/>
          <w:jc w:val="center"/>
        </w:trPr>
        <w:tc>
          <w:tcPr>
            <w:tcW w:w="3220" w:type="dxa"/>
            <w:shd w:val="clear" w:color="000000" w:fill="BFBFBF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3CD2">
              <w:rPr>
                <w:rFonts w:ascii="Calibri" w:hAnsi="Calibri" w:cs="Calibri"/>
                <w:b/>
                <w:bCs/>
                <w:sz w:val="16"/>
                <w:szCs w:val="16"/>
              </w:rPr>
              <w:t>ფასიანი ქაღალდები</w:t>
            </w:r>
          </w:p>
        </w:tc>
        <w:tc>
          <w:tcPr>
            <w:tcW w:w="560" w:type="dxa"/>
            <w:shd w:val="clear" w:color="000000" w:fill="BFBFB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1,580,150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8C3CD2" w:rsidTr="00864A00">
        <w:trPr>
          <w:trHeight w:hRule="exact" w:val="269"/>
          <w:jc w:val="center"/>
        </w:trPr>
        <w:tc>
          <w:tcPr>
            <w:tcW w:w="3220" w:type="dxa"/>
            <w:shd w:val="clear" w:color="000000" w:fill="FFFFFF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3CD2">
              <w:rPr>
                <w:rFonts w:ascii="Calibri" w:hAnsi="Calibri" w:cs="Calibri"/>
                <w:sz w:val="16"/>
                <w:szCs w:val="16"/>
              </w:rPr>
              <w:t>ევროობლიგაცია 2021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1,580,150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2.750%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0.182%</w:t>
            </w:r>
          </w:p>
        </w:tc>
      </w:tr>
      <w:tr w:rsidR="008C3CD2" w:rsidTr="00864A00">
        <w:trPr>
          <w:trHeight w:hRule="exact" w:val="269"/>
          <w:jc w:val="center"/>
        </w:trPr>
        <w:tc>
          <w:tcPr>
            <w:tcW w:w="3220" w:type="dxa"/>
            <w:shd w:val="clear" w:color="000000" w:fill="BFBFBF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3CD2">
              <w:rPr>
                <w:rFonts w:ascii="Calibri" w:hAnsi="Calibri" w:cs="Calibri"/>
                <w:b/>
                <w:bCs/>
                <w:sz w:val="16"/>
                <w:szCs w:val="16"/>
              </w:rPr>
              <w:t>გარანტირებული კრედიტები</w:t>
            </w:r>
          </w:p>
        </w:tc>
        <w:tc>
          <w:tcPr>
            <w:tcW w:w="560" w:type="dxa"/>
            <w:shd w:val="clear" w:color="000000" w:fill="BFBFB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1,576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4,980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8C3CD2" w:rsidTr="00864A00">
        <w:trPr>
          <w:trHeight w:hRule="exact" w:val="216"/>
          <w:jc w:val="center"/>
        </w:trPr>
        <w:tc>
          <w:tcPr>
            <w:tcW w:w="3220" w:type="dxa"/>
            <w:shd w:val="clear" w:color="000000" w:fill="FFFFFF"/>
            <w:vAlign w:val="center"/>
            <w:hideMark/>
          </w:tcPr>
          <w:p w:rsidR="008C3CD2" w:rsidRP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3CD2">
              <w:rPr>
                <w:rFonts w:ascii="Calibri" w:hAnsi="Calibri" w:cs="Calibri"/>
                <w:sz w:val="16"/>
                <w:szCs w:val="16"/>
              </w:rPr>
              <w:t>გერმანია (KfW)</w:t>
            </w:r>
          </w:p>
        </w:tc>
        <w:tc>
          <w:tcPr>
            <w:tcW w:w="560" w:type="dxa"/>
            <w:shd w:val="clear" w:color="000000" w:fill="FFFFFF"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1,576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4,980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8C3CD2" w:rsidTr="00864A00">
        <w:trPr>
          <w:trHeight w:hRule="exact" w:val="323"/>
          <w:jc w:val="center"/>
        </w:trPr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:rsidR="008C3CD2" w:rsidRDefault="008C3CD2" w:rsidP="00392AF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shd w:val="clear" w:color="000000" w:fill="F2F2F2"/>
            <w:noWrap/>
            <w:vAlign w:val="center"/>
            <w:hideMark/>
          </w:tcPr>
          <w:p w:rsidR="008C3CD2" w:rsidRPr="00A72A1F" w:rsidRDefault="008C3CD2" w:rsidP="00392A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72A1F">
              <w:rPr>
                <w:rFonts w:ascii="Calibri" w:hAnsi="Calibri" w:cs="Calibri"/>
                <w:b/>
                <w:bCs/>
                <w:sz w:val="18"/>
                <w:szCs w:val="18"/>
              </w:rPr>
              <w:t>საშუალო შეწონილი საპროცენტო განაკვეთი</w:t>
            </w:r>
          </w:p>
        </w:tc>
        <w:tc>
          <w:tcPr>
            <w:tcW w:w="0" w:type="auto"/>
            <w:shd w:val="clear" w:color="000000" w:fill="F2F2F2"/>
            <w:noWrap/>
            <w:vAlign w:val="center"/>
            <w:hideMark/>
          </w:tcPr>
          <w:p w:rsidR="008C3CD2" w:rsidRPr="00A72A1F" w:rsidRDefault="008C3CD2" w:rsidP="00392AF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72A1F">
              <w:rPr>
                <w:rFonts w:ascii="Calibri" w:hAnsi="Calibri" w:cs="Calibri"/>
                <w:b/>
                <w:bCs/>
                <w:sz w:val="18"/>
                <w:szCs w:val="18"/>
              </w:rPr>
              <w:t>0.99%</w:t>
            </w:r>
          </w:p>
        </w:tc>
      </w:tr>
    </w:tbl>
    <w:p w:rsidR="00E97A98" w:rsidRDefault="00E97A98" w:rsidP="00FF34C6">
      <w:pPr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797BDC" w:rsidRPr="00E97A98" w:rsidRDefault="00BE093C" w:rsidP="00914EEA">
      <w:pPr>
        <w:tabs>
          <w:tab w:val="left" w:pos="9072"/>
        </w:tabs>
        <w:ind w:firstLine="720"/>
        <w:jc w:val="both"/>
        <w:rPr>
          <w:rFonts w:ascii="Calibri" w:eastAsia="Times New Roman" w:hAnsi="Calibri" w:cs="Calibri"/>
          <w:bCs/>
          <w:iCs/>
          <w:color w:val="000000"/>
        </w:rPr>
      </w:pPr>
      <w:r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="00FB01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მომსახურებისა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დაფარვისათვის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0F5720" w:rsidRPr="00140A25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760891">
        <w:rPr>
          <w:rFonts w:ascii="Sylfaen" w:hAnsi="Sylfaen" w:cs="Sylfaen"/>
          <w:szCs w:val="21"/>
          <w:shd w:val="clear" w:color="auto" w:fill="FFFFFF"/>
        </w:rPr>
        <w:t>21</w:t>
      </w:r>
      <w:r w:rsidR="000F5720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60891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716E4C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760891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285C33">
        <w:rPr>
          <w:rFonts w:ascii="Sylfaen" w:hAnsi="Sylfaen" w:cs="Sylfaen"/>
          <w:szCs w:val="21"/>
          <w:shd w:val="clear" w:color="auto" w:fill="FFFFFF"/>
          <w:lang w:val="ka-GE"/>
        </w:rPr>
        <w:t>კვარტლის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განმავლობაში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სახელმწიფო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ბიუჯეტიდან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დაიხარჯა </w:t>
      </w:r>
      <w:r w:rsidR="00716E4C">
        <w:rPr>
          <w:rFonts w:ascii="Sylfaen" w:hAnsi="Sylfaen" w:cs="Sylfaen"/>
          <w:szCs w:val="21"/>
          <w:shd w:val="clear" w:color="auto" w:fill="FFFFFF"/>
          <w:lang w:val="ka-GE"/>
        </w:rPr>
        <w:t>2,</w:t>
      </w:r>
      <w:r w:rsidR="00285C33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716E4C">
        <w:rPr>
          <w:rFonts w:ascii="Sylfaen" w:hAnsi="Sylfaen" w:cs="Sylfaen"/>
          <w:szCs w:val="21"/>
          <w:shd w:val="clear" w:color="auto" w:fill="FFFFFF"/>
          <w:lang w:val="ka-GE"/>
        </w:rPr>
        <w:t>57</w:t>
      </w:r>
      <w:r w:rsidR="00E97A98">
        <w:rPr>
          <w:rFonts w:ascii="Calibri" w:eastAsia="Times New Roman" w:hAnsi="Calibri" w:cs="Calibri"/>
          <w:bCs/>
          <w:iCs/>
          <w:color w:val="000000"/>
        </w:rPr>
        <w:t>,</w:t>
      </w:r>
      <w:r w:rsidR="00285C33">
        <w:rPr>
          <w:rFonts w:ascii="Sylfaen" w:eastAsia="Times New Roman" w:hAnsi="Sylfaen" w:cs="Calibri"/>
          <w:bCs/>
          <w:iCs/>
          <w:color w:val="000000"/>
          <w:lang w:val="ka-GE"/>
        </w:rPr>
        <w:t>63</w:t>
      </w:r>
      <w:r w:rsidR="00716E4C">
        <w:rPr>
          <w:rFonts w:ascii="Sylfaen" w:eastAsia="Times New Roman" w:hAnsi="Sylfaen" w:cs="Calibri"/>
          <w:bCs/>
          <w:iCs/>
          <w:color w:val="000000"/>
          <w:lang w:val="ka-GE"/>
        </w:rPr>
        <w:t>3</w:t>
      </w:r>
      <w:r w:rsidR="00930DB7" w:rsidRPr="00930DB7">
        <w:rPr>
          <w:rFonts w:ascii="Calibri" w:eastAsia="Times New Roman" w:hAnsi="Calibri" w:cs="Calibri"/>
          <w:bCs/>
          <w:iCs/>
          <w:color w:val="000000"/>
        </w:rPr>
        <w:t>.</w:t>
      </w:r>
      <w:r w:rsidR="00716E4C">
        <w:rPr>
          <w:rFonts w:ascii="Sylfaen" w:eastAsia="Times New Roman" w:hAnsi="Sylfaen" w:cs="Calibri"/>
          <w:bCs/>
          <w:iCs/>
          <w:color w:val="000000"/>
          <w:lang w:val="ka-GE"/>
        </w:rPr>
        <w:t>5</w:t>
      </w:r>
      <w:r w:rsidR="00930DB7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ლარი,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მათ შორის </w:t>
      </w:r>
      <w:r w:rsidR="00285C33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716E4C">
        <w:rPr>
          <w:rFonts w:ascii="Sylfaen" w:hAnsi="Sylfaen" w:cs="Sylfaen"/>
          <w:szCs w:val="21"/>
          <w:shd w:val="clear" w:color="auto" w:fill="FFFFFF"/>
          <w:lang w:val="ka-GE"/>
        </w:rPr>
        <w:t>,19</w:t>
      </w:r>
      <w:r w:rsidR="00285C33">
        <w:rPr>
          <w:rFonts w:ascii="Sylfaen" w:hAnsi="Sylfaen" w:cs="Sylfaen"/>
          <w:szCs w:val="21"/>
          <w:shd w:val="clear" w:color="auto" w:fill="FFFFFF"/>
          <w:lang w:val="ka-GE"/>
        </w:rPr>
        <w:t>4,</w:t>
      </w:r>
      <w:r w:rsidR="00716E4C">
        <w:rPr>
          <w:rFonts w:ascii="Sylfaen" w:hAnsi="Sylfaen" w:cs="Sylfaen"/>
          <w:szCs w:val="21"/>
          <w:shd w:val="clear" w:color="auto" w:fill="FFFFFF"/>
          <w:lang w:val="ka-GE"/>
        </w:rPr>
        <w:t>819</w:t>
      </w:r>
      <w:r w:rsidR="00E97A98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285C33">
        <w:rPr>
          <w:rFonts w:ascii="Sylfaen" w:hAnsi="Sylfaen" w:cs="Sylfaen"/>
          <w:szCs w:val="21"/>
          <w:shd w:val="clear" w:color="auto" w:fill="FFFFFF"/>
          <w:lang w:val="ka-GE"/>
        </w:rPr>
        <w:t>4</w:t>
      </w:r>
      <w:r w:rsidR="00397075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წარმოადგენს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ძირითადი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თანხის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დაფარვას,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ხოლო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16E4C">
        <w:rPr>
          <w:rFonts w:ascii="Sylfaen" w:eastAsia="Times New Roman" w:hAnsi="Sylfaen" w:cs="Calibri"/>
          <w:bCs/>
          <w:iCs/>
          <w:color w:val="000000"/>
          <w:lang w:val="ka-GE"/>
        </w:rPr>
        <w:t>162</w:t>
      </w:r>
      <w:r w:rsidR="00930DB7" w:rsidRPr="00930DB7">
        <w:rPr>
          <w:rFonts w:ascii="Calibri" w:eastAsia="Times New Roman" w:hAnsi="Calibri" w:cs="Calibri"/>
          <w:bCs/>
          <w:iCs/>
          <w:color w:val="000000"/>
        </w:rPr>
        <w:t>,</w:t>
      </w:r>
      <w:r w:rsidR="00716E4C">
        <w:rPr>
          <w:rFonts w:ascii="Sylfaen" w:eastAsia="Times New Roman" w:hAnsi="Sylfaen" w:cs="Calibri"/>
          <w:bCs/>
          <w:iCs/>
          <w:color w:val="000000"/>
          <w:lang w:val="ka-GE"/>
        </w:rPr>
        <w:t>814</w:t>
      </w:r>
      <w:r w:rsidR="00930DB7" w:rsidRPr="00930DB7">
        <w:rPr>
          <w:rFonts w:ascii="Calibri" w:eastAsia="Times New Roman" w:hAnsi="Calibri" w:cs="Calibri"/>
          <w:bCs/>
          <w:iCs/>
          <w:color w:val="000000"/>
        </w:rPr>
        <w:t>.</w:t>
      </w:r>
      <w:r w:rsidR="00716E4C">
        <w:rPr>
          <w:rFonts w:ascii="Sylfaen" w:eastAsia="Times New Roman" w:hAnsi="Sylfaen" w:cs="Calibri"/>
          <w:bCs/>
          <w:iCs/>
          <w:color w:val="000000"/>
          <w:lang w:val="ka-GE"/>
        </w:rPr>
        <w:t>1</w:t>
      </w:r>
      <w:r w:rsidR="00930DB7">
        <w:rPr>
          <w:rFonts w:ascii="Calibri" w:eastAsia="Times New Roman" w:hAnsi="Calibri" w:cs="Calibri"/>
          <w:bCs/>
          <w:iCs/>
          <w:color w:val="000000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87661E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-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პროცენტის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თანხას.</w:t>
      </w:r>
    </w:p>
    <w:p w:rsidR="004816BC" w:rsidRDefault="00FE7942" w:rsidP="00FB01F8">
      <w:pPr>
        <w:jc w:val="center"/>
        <w:rPr>
          <w:rFonts w:ascii="Sylfaen" w:hAnsi="Sylfaen"/>
          <w:b/>
          <w:lang w:val="ka-GE"/>
        </w:rPr>
      </w:pPr>
      <w:r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lastRenderedPageBreak/>
        <w:t>საგარეო ვალდებულებების მომსახურება და დაფარვა</w:t>
      </w:r>
      <w:r w:rsidR="00FB01F8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0F5720" w:rsidRPr="00140A25">
        <w:rPr>
          <w:rFonts w:ascii="Sylfaen" w:hAnsi="Sylfaen"/>
          <w:b/>
          <w:lang w:val="ka-GE"/>
        </w:rPr>
        <w:t>20</w:t>
      </w:r>
      <w:r w:rsidR="000A407F">
        <w:rPr>
          <w:rFonts w:ascii="Sylfaen" w:hAnsi="Sylfaen"/>
          <w:b/>
          <w:lang w:val="ka-GE"/>
        </w:rPr>
        <w:t>2</w:t>
      </w:r>
      <w:r w:rsidR="00285C33">
        <w:rPr>
          <w:rFonts w:ascii="Sylfaen" w:hAnsi="Sylfaen"/>
          <w:b/>
          <w:lang w:val="ka-GE"/>
        </w:rPr>
        <w:t>1</w:t>
      </w:r>
      <w:r w:rsidR="000F5720" w:rsidRPr="00140A25">
        <w:rPr>
          <w:rFonts w:ascii="Sylfaen" w:hAnsi="Sylfaen"/>
          <w:b/>
          <w:lang w:val="ka-GE"/>
        </w:rPr>
        <w:t xml:space="preserve"> წლის </w:t>
      </w:r>
      <w:r w:rsidR="00716E4C">
        <w:rPr>
          <w:rFonts w:ascii="Sylfaen" w:hAnsi="Sylfaen"/>
          <w:b/>
          <w:lang w:val="ka-GE"/>
        </w:rPr>
        <w:t>30</w:t>
      </w:r>
      <w:r w:rsidR="00E97A98">
        <w:rPr>
          <w:rFonts w:ascii="Sylfaen" w:hAnsi="Sylfaen"/>
          <w:b/>
          <w:lang w:val="ka-GE"/>
        </w:rPr>
        <w:t xml:space="preserve"> </w:t>
      </w:r>
      <w:r w:rsidR="00716E4C">
        <w:rPr>
          <w:rFonts w:ascii="Sylfaen" w:hAnsi="Sylfaen"/>
          <w:b/>
          <w:lang w:val="ka-GE"/>
        </w:rPr>
        <w:t>ივნისის</w:t>
      </w:r>
      <w:r w:rsidR="005043A4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FD691A" w:rsidRPr="00140A25">
        <w:rPr>
          <w:rFonts w:ascii="Sylfaen" w:hAnsi="Sylfaen"/>
          <w:b/>
          <w:lang w:val="ka-GE"/>
        </w:rPr>
        <w:t>მდგომარეობით</w:t>
      </w:r>
    </w:p>
    <w:p w:rsidR="00086670" w:rsidRPr="00086670" w:rsidRDefault="00086670" w:rsidP="00FB01F8">
      <w:pPr>
        <w:jc w:val="center"/>
        <w:rPr>
          <w:rFonts w:ascii="Sylfaen" w:hAnsi="Sylfaen"/>
          <w:b/>
          <w:sz w:val="16"/>
          <w:szCs w:val="16"/>
          <w:lang w:val="ka-GE"/>
        </w:rPr>
      </w:pPr>
    </w:p>
    <w:p w:rsidR="006F461C" w:rsidRPr="00023C53" w:rsidRDefault="00023C53" w:rsidP="00D14B9A">
      <w:pPr>
        <w:tabs>
          <w:tab w:val="left" w:pos="0"/>
        </w:tabs>
        <w:spacing w:after="0" w:line="240" w:lineRule="auto"/>
        <w:ind w:right="630" w:firstLine="72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023C53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                                                                                                                   </w:t>
      </w:r>
      <w:r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                    </w:t>
      </w:r>
      <w:r w:rsidRPr="00023C53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4393" w:type="pct"/>
        <w:jc w:val="center"/>
        <w:tblBorders>
          <w:top w:val="dashSmallGap" w:sz="4" w:space="0" w:color="A6A6A6"/>
          <w:left w:val="dashSmallGap" w:sz="4" w:space="0" w:color="A6A6A6"/>
          <w:bottom w:val="dashSmallGap" w:sz="4" w:space="0" w:color="A6A6A6"/>
          <w:right w:val="dashSmallGap" w:sz="4" w:space="0" w:color="A6A6A6"/>
          <w:insideH w:val="dashSmallGap" w:sz="4" w:space="0" w:color="A6A6A6"/>
          <w:insideV w:val="dashSmallGap" w:sz="4" w:space="0" w:color="A6A6A6"/>
        </w:tblBorders>
        <w:tblLook w:val="04A0" w:firstRow="1" w:lastRow="0" w:firstColumn="1" w:lastColumn="0" w:noHBand="0" w:noVBand="1"/>
      </w:tblPr>
      <w:tblGrid>
        <w:gridCol w:w="2318"/>
        <w:gridCol w:w="2180"/>
        <w:gridCol w:w="2249"/>
        <w:gridCol w:w="2338"/>
      </w:tblGrid>
      <w:tr w:rsidR="00930DB7" w:rsidRPr="00D14B9A" w:rsidTr="00D14B9A">
        <w:trPr>
          <w:trHeight w:hRule="exact" w:val="421"/>
          <w:tblHeader/>
          <w:jc w:val="center"/>
        </w:trPr>
        <w:tc>
          <w:tcPr>
            <w:tcW w:w="1275" w:type="pct"/>
            <w:shd w:val="clear" w:color="auto" w:fill="auto"/>
            <w:vAlign w:val="center"/>
            <w:hideMark/>
          </w:tcPr>
          <w:p w:rsidR="00930DB7" w:rsidRPr="00D14B9A" w:rsidRDefault="00930DB7" w:rsidP="00D14B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14B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კრედიტორი</w:t>
            </w:r>
          </w:p>
        </w:tc>
        <w:tc>
          <w:tcPr>
            <w:tcW w:w="1200" w:type="pct"/>
            <w:shd w:val="clear" w:color="auto" w:fill="auto"/>
            <w:vAlign w:val="center"/>
            <w:hideMark/>
          </w:tcPr>
          <w:p w:rsidR="00930DB7" w:rsidRPr="00D14B9A" w:rsidRDefault="00930DB7" w:rsidP="00A844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14B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ვალების დაფარვა</w:t>
            </w:r>
          </w:p>
        </w:tc>
        <w:tc>
          <w:tcPr>
            <w:tcW w:w="1238" w:type="pct"/>
            <w:shd w:val="clear" w:color="auto" w:fill="auto"/>
            <w:vAlign w:val="center"/>
            <w:hideMark/>
          </w:tcPr>
          <w:p w:rsidR="00930DB7" w:rsidRPr="00D14B9A" w:rsidRDefault="00930DB7" w:rsidP="00A844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14B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:rsidR="00930DB7" w:rsidRPr="00D14B9A" w:rsidRDefault="00930DB7" w:rsidP="00A844C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D14B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სულ 202</w:t>
            </w:r>
            <w:r w:rsidR="00285C33" w:rsidRPr="00D14B9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ka-GE"/>
              </w:rPr>
              <w:t>1</w:t>
            </w:r>
          </w:p>
        </w:tc>
      </w:tr>
      <w:tr w:rsidR="00716E4C" w:rsidRPr="00D14B9A" w:rsidTr="00D14B9A">
        <w:trPr>
          <w:trHeight w:hRule="exact" w:val="288"/>
          <w:tblHeader/>
          <w:jc w:val="center"/>
        </w:trPr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716E4C" w:rsidRPr="00D14B9A" w:rsidRDefault="00716E4C" w:rsidP="00716E4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color w:val="000000"/>
                <w:sz w:val="20"/>
                <w:szCs w:val="20"/>
              </w:rPr>
              <w:t>ავსტრია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2 168,5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301,8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2 470,2</w:t>
            </w:r>
          </w:p>
        </w:tc>
      </w:tr>
      <w:tr w:rsidR="00716E4C" w:rsidRPr="00D14B9A" w:rsidTr="00D14B9A">
        <w:trPr>
          <w:trHeight w:hRule="exact" w:val="288"/>
          <w:tblHeader/>
          <w:jc w:val="center"/>
        </w:trPr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716E4C" w:rsidRPr="00D14B9A" w:rsidRDefault="00716E4C" w:rsidP="00716E4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color w:val="000000"/>
                <w:sz w:val="20"/>
                <w:szCs w:val="20"/>
              </w:rPr>
              <w:t>კუვეიტი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1 443,9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423,0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1 866,9</w:t>
            </w:r>
          </w:p>
        </w:tc>
      </w:tr>
      <w:tr w:rsidR="00716E4C" w:rsidRPr="00D14B9A" w:rsidTr="00D14B9A">
        <w:trPr>
          <w:trHeight w:hRule="exact" w:val="288"/>
          <w:tblHeader/>
          <w:jc w:val="center"/>
        </w:trPr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716E4C" w:rsidRPr="00D14B9A" w:rsidRDefault="00716E4C" w:rsidP="00716E4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color w:val="000000"/>
                <w:sz w:val="20"/>
                <w:szCs w:val="20"/>
              </w:rPr>
              <w:t>იაპონია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13 009,4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2 754,2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15 763,6</w:t>
            </w:r>
          </w:p>
        </w:tc>
      </w:tr>
      <w:tr w:rsidR="00716E4C" w:rsidRPr="00D14B9A" w:rsidTr="00D14B9A">
        <w:trPr>
          <w:trHeight w:hRule="exact" w:val="288"/>
          <w:tblHeader/>
          <w:jc w:val="center"/>
        </w:trPr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716E4C" w:rsidRPr="00D14B9A" w:rsidRDefault="00716E4C" w:rsidP="00716E4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color w:val="000000"/>
                <w:sz w:val="20"/>
                <w:szCs w:val="20"/>
              </w:rPr>
              <w:t>გერმანია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43 452,2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13 041,1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56 493,3</w:t>
            </w:r>
          </w:p>
        </w:tc>
      </w:tr>
      <w:tr w:rsidR="00716E4C" w:rsidRPr="00D14B9A" w:rsidTr="00D14B9A">
        <w:trPr>
          <w:trHeight w:hRule="exact" w:val="288"/>
          <w:tblHeader/>
          <w:jc w:val="center"/>
        </w:trPr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716E4C" w:rsidRPr="00D14B9A" w:rsidRDefault="00716E4C" w:rsidP="00716E4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color w:val="000000"/>
                <w:sz w:val="20"/>
                <w:szCs w:val="20"/>
              </w:rPr>
              <w:t>აშშ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1 388,5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1 531,7</w:t>
            </w:r>
          </w:p>
        </w:tc>
      </w:tr>
      <w:tr w:rsidR="00716E4C" w:rsidRPr="00D14B9A" w:rsidTr="00D14B9A">
        <w:trPr>
          <w:trHeight w:hRule="exact" w:val="288"/>
          <w:tblHeader/>
          <w:jc w:val="center"/>
        </w:trPr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716E4C" w:rsidRPr="00D14B9A" w:rsidRDefault="00716E4C" w:rsidP="00716E4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color w:val="000000"/>
                <w:sz w:val="20"/>
                <w:szCs w:val="20"/>
              </w:rPr>
              <w:t>სომხეთი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2 833,5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272,0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3 105,4</w:t>
            </w:r>
          </w:p>
        </w:tc>
      </w:tr>
      <w:tr w:rsidR="00716E4C" w:rsidRPr="00D14B9A" w:rsidTr="00D14B9A">
        <w:trPr>
          <w:trHeight w:hRule="exact" w:val="288"/>
          <w:tblHeader/>
          <w:jc w:val="center"/>
        </w:trPr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716E4C" w:rsidRPr="00D14B9A" w:rsidRDefault="00716E4C" w:rsidP="00716E4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color w:val="000000"/>
                <w:sz w:val="20"/>
                <w:szCs w:val="20"/>
              </w:rPr>
              <w:t>აზერბაიჯანი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2 091,6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269,9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2 361,5</w:t>
            </w:r>
          </w:p>
        </w:tc>
      </w:tr>
      <w:tr w:rsidR="00716E4C" w:rsidRPr="00D14B9A" w:rsidTr="00D14B9A">
        <w:trPr>
          <w:trHeight w:hRule="exact" w:val="288"/>
          <w:tblHeader/>
          <w:jc w:val="center"/>
        </w:trPr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716E4C" w:rsidRPr="00D14B9A" w:rsidRDefault="00716E4C" w:rsidP="00716E4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color w:val="000000"/>
                <w:sz w:val="20"/>
                <w:szCs w:val="20"/>
              </w:rPr>
              <w:t>ირანი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1 693,3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203,7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1 896,9</w:t>
            </w:r>
          </w:p>
        </w:tc>
      </w:tr>
      <w:tr w:rsidR="00716E4C" w:rsidRPr="00D14B9A" w:rsidTr="00D14B9A">
        <w:trPr>
          <w:trHeight w:hRule="exact" w:val="288"/>
          <w:tblHeader/>
          <w:jc w:val="center"/>
        </w:trPr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716E4C" w:rsidRPr="00D14B9A" w:rsidRDefault="00716E4C" w:rsidP="00716E4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color w:val="000000"/>
                <w:sz w:val="20"/>
                <w:szCs w:val="20"/>
              </w:rPr>
              <w:t>ყაზახეთი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7 481,8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3 687,4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11 169,2</w:t>
            </w:r>
          </w:p>
        </w:tc>
      </w:tr>
      <w:tr w:rsidR="00716E4C" w:rsidRPr="00D14B9A" w:rsidTr="00D14B9A">
        <w:trPr>
          <w:trHeight w:hRule="exact" w:val="288"/>
          <w:tblHeader/>
          <w:jc w:val="center"/>
        </w:trPr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716E4C" w:rsidRPr="00D14B9A" w:rsidRDefault="00716E4C" w:rsidP="00716E4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color w:val="000000"/>
                <w:sz w:val="20"/>
                <w:szCs w:val="20"/>
              </w:rPr>
              <w:t>ნიდერლანდები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431,9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461,1</w:t>
            </w:r>
          </w:p>
        </w:tc>
      </w:tr>
      <w:tr w:rsidR="00716E4C" w:rsidRPr="00D14B9A" w:rsidTr="00D14B9A">
        <w:trPr>
          <w:trHeight w:hRule="exact" w:val="288"/>
          <w:tblHeader/>
          <w:jc w:val="center"/>
        </w:trPr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716E4C" w:rsidRPr="00D14B9A" w:rsidRDefault="00716E4C" w:rsidP="00716E4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color w:val="000000"/>
                <w:sz w:val="20"/>
                <w:szCs w:val="20"/>
              </w:rPr>
              <w:t>რუსეთი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18 798,0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2 679,8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21 477,8</w:t>
            </w:r>
          </w:p>
        </w:tc>
      </w:tr>
      <w:tr w:rsidR="00716E4C" w:rsidRPr="00D14B9A" w:rsidTr="00D14B9A">
        <w:trPr>
          <w:trHeight w:hRule="exact" w:val="288"/>
          <w:tblHeader/>
          <w:jc w:val="center"/>
        </w:trPr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716E4C" w:rsidRPr="00D14B9A" w:rsidRDefault="00716E4C" w:rsidP="00716E4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color w:val="000000"/>
                <w:sz w:val="20"/>
                <w:szCs w:val="20"/>
              </w:rPr>
              <w:t>თურქეთი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3 956,6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570,5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4 527,1</w:t>
            </w:r>
          </w:p>
        </w:tc>
      </w:tr>
      <w:tr w:rsidR="00716E4C" w:rsidRPr="00D14B9A" w:rsidTr="00D14B9A">
        <w:trPr>
          <w:trHeight w:hRule="exact" w:val="288"/>
          <w:tblHeader/>
          <w:jc w:val="center"/>
        </w:trPr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716E4C" w:rsidRPr="00D14B9A" w:rsidRDefault="00716E4C" w:rsidP="00716E4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color w:val="000000"/>
                <w:sz w:val="20"/>
                <w:szCs w:val="20"/>
              </w:rPr>
              <w:t>უკრაინა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74,9</w:t>
            </w:r>
          </w:p>
        </w:tc>
      </w:tr>
      <w:tr w:rsidR="00716E4C" w:rsidRPr="00D14B9A" w:rsidTr="00D14B9A">
        <w:trPr>
          <w:trHeight w:hRule="exact" w:val="288"/>
          <w:tblHeader/>
          <w:jc w:val="center"/>
        </w:trPr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716E4C" w:rsidRPr="00D14B9A" w:rsidRDefault="00716E4C" w:rsidP="00716E4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color w:val="000000"/>
                <w:sz w:val="20"/>
                <w:szCs w:val="20"/>
              </w:rPr>
              <w:t>უზბეკეთი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82,0</w:t>
            </w:r>
          </w:p>
        </w:tc>
      </w:tr>
      <w:tr w:rsidR="00716E4C" w:rsidRPr="00D14B9A" w:rsidTr="00D14B9A">
        <w:trPr>
          <w:trHeight w:hRule="exact" w:val="288"/>
          <w:tblHeader/>
          <w:jc w:val="center"/>
        </w:trPr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716E4C" w:rsidRPr="00D14B9A" w:rsidRDefault="00716E4C" w:rsidP="00716E4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color w:val="000000"/>
                <w:sz w:val="20"/>
                <w:szCs w:val="20"/>
              </w:rPr>
              <w:t>საფრანგეთი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30 226,7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4 779,8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35 006,5</w:t>
            </w:r>
          </w:p>
        </w:tc>
      </w:tr>
      <w:tr w:rsidR="00716E4C" w:rsidRPr="00D14B9A" w:rsidTr="00D14B9A">
        <w:trPr>
          <w:trHeight w:hRule="exact" w:val="288"/>
          <w:tblHeader/>
          <w:jc w:val="center"/>
        </w:trPr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716E4C" w:rsidRPr="00D14B9A" w:rsidRDefault="00716E4C" w:rsidP="00716E4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color w:val="000000"/>
                <w:sz w:val="20"/>
                <w:szCs w:val="20"/>
              </w:rPr>
              <w:t>ჩინეთი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1 288,3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1 288,3</w:t>
            </w:r>
          </w:p>
        </w:tc>
      </w:tr>
      <w:tr w:rsidR="00716E4C" w:rsidRPr="00D14B9A" w:rsidTr="00D14B9A">
        <w:trPr>
          <w:trHeight w:hRule="exact" w:val="288"/>
          <w:tblHeader/>
          <w:jc w:val="center"/>
        </w:trPr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716E4C" w:rsidRPr="00D14B9A" w:rsidRDefault="00716E4C" w:rsidP="00716E4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color w:val="000000"/>
                <w:sz w:val="20"/>
                <w:szCs w:val="20"/>
              </w:rPr>
              <w:t>IDA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122 993,4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18 552,8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141 546,2</w:t>
            </w:r>
          </w:p>
        </w:tc>
      </w:tr>
      <w:tr w:rsidR="00716E4C" w:rsidRPr="00D14B9A" w:rsidTr="00D14B9A">
        <w:trPr>
          <w:trHeight w:hRule="exact" w:val="288"/>
          <w:tblHeader/>
          <w:jc w:val="center"/>
        </w:trPr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716E4C" w:rsidRPr="00D14B9A" w:rsidRDefault="00716E4C" w:rsidP="00716E4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color w:val="000000"/>
                <w:sz w:val="20"/>
                <w:szCs w:val="20"/>
              </w:rPr>
              <w:t>IBRD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21 793,8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19 931,9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41 725,7</w:t>
            </w:r>
          </w:p>
        </w:tc>
      </w:tr>
      <w:tr w:rsidR="00716E4C" w:rsidRPr="00D14B9A" w:rsidTr="00D14B9A">
        <w:trPr>
          <w:trHeight w:hRule="exact" w:val="288"/>
          <w:tblHeader/>
          <w:jc w:val="center"/>
        </w:trPr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716E4C" w:rsidRPr="00D14B9A" w:rsidRDefault="00716E4C" w:rsidP="00716E4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color w:val="000000"/>
                <w:sz w:val="20"/>
                <w:szCs w:val="20"/>
              </w:rPr>
              <w:t>IFAD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2 939,6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699,6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3 639,2</w:t>
            </w:r>
          </w:p>
        </w:tc>
      </w:tr>
      <w:tr w:rsidR="00716E4C" w:rsidRPr="00D14B9A" w:rsidTr="00D14B9A">
        <w:trPr>
          <w:trHeight w:hRule="exact" w:val="288"/>
          <w:tblHeader/>
          <w:jc w:val="center"/>
        </w:trPr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716E4C" w:rsidRPr="00D14B9A" w:rsidRDefault="00716E4C" w:rsidP="00716E4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color w:val="000000"/>
                <w:sz w:val="20"/>
                <w:szCs w:val="20"/>
              </w:rPr>
              <w:t>EBRD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32 399,2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4 922,4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37 321,6</w:t>
            </w:r>
          </w:p>
        </w:tc>
      </w:tr>
      <w:tr w:rsidR="00716E4C" w:rsidRPr="00D14B9A" w:rsidTr="00D14B9A">
        <w:trPr>
          <w:trHeight w:hRule="exact" w:val="288"/>
          <w:tblHeader/>
          <w:jc w:val="center"/>
        </w:trPr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716E4C" w:rsidRPr="00D14B9A" w:rsidRDefault="00716E4C" w:rsidP="00716E4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color w:val="000000"/>
                <w:sz w:val="20"/>
                <w:szCs w:val="20"/>
              </w:rPr>
              <w:t>EIB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19 666,1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3 801,5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23 467,6</w:t>
            </w:r>
          </w:p>
        </w:tc>
      </w:tr>
      <w:tr w:rsidR="00716E4C" w:rsidRPr="00D14B9A" w:rsidTr="00D14B9A">
        <w:trPr>
          <w:trHeight w:hRule="exact" w:val="288"/>
          <w:tblHeader/>
          <w:jc w:val="center"/>
        </w:trPr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716E4C" w:rsidRPr="00D14B9A" w:rsidRDefault="00716E4C" w:rsidP="00716E4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color w:val="000000"/>
                <w:sz w:val="20"/>
                <w:szCs w:val="20"/>
              </w:rPr>
              <w:t>ADB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157 491,9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20 078,7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177 570,6</w:t>
            </w:r>
          </w:p>
        </w:tc>
      </w:tr>
      <w:tr w:rsidR="00716E4C" w:rsidRPr="00D14B9A" w:rsidTr="00D14B9A">
        <w:trPr>
          <w:trHeight w:hRule="exact" w:val="288"/>
          <w:tblHeader/>
          <w:jc w:val="center"/>
        </w:trPr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716E4C" w:rsidRPr="00D14B9A" w:rsidRDefault="00716E4C" w:rsidP="00716E4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color w:val="000000"/>
                <w:sz w:val="20"/>
                <w:szCs w:val="20"/>
              </w:rPr>
              <w:t>IMF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4 051,3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4 051,3</w:t>
            </w:r>
          </w:p>
        </w:tc>
      </w:tr>
      <w:tr w:rsidR="00716E4C" w:rsidRPr="00D14B9A" w:rsidTr="00D14B9A">
        <w:trPr>
          <w:trHeight w:hRule="exact" w:val="288"/>
          <w:tblHeader/>
          <w:jc w:val="center"/>
        </w:trPr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716E4C" w:rsidRPr="00D14B9A" w:rsidRDefault="00716E4C" w:rsidP="00716E4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2 040,2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2 040,2</w:t>
            </w:r>
          </w:p>
        </w:tc>
      </w:tr>
      <w:tr w:rsidR="00716E4C" w:rsidRPr="00D14B9A" w:rsidTr="00D14B9A">
        <w:trPr>
          <w:trHeight w:hRule="exact" w:val="288"/>
          <w:tblHeader/>
          <w:jc w:val="center"/>
        </w:trPr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716E4C" w:rsidRPr="00D14B9A" w:rsidRDefault="00716E4C" w:rsidP="00716E4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color w:val="000000"/>
                <w:sz w:val="20"/>
                <w:szCs w:val="20"/>
              </w:rPr>
              <w:t>CEB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14,3</w:t>
            </w:r>
          </w:p>
        </w:tc>
      </w:tr>
      <w:tr w:rsidR="00716E4C" w:rsidRPr="00D14B9A" w:rsidTr="00D14B9A">
        <w:trPr>
          <w:trHeight w:hRule="exact" w:val="288"/>
          <w:tblHeader/>
          <w:jc w:val="center"/>
        </w:trPr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716E4C" w:rsidRPr="00D14B9A" w:rsidRDefault="00716E4C" w:rsidP="00716E4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color w:val="000000"/>
                <w:sz w:val="20"/>
                <w:szCs w:val="20"/>
              </w:rPr>
              <w:t>AIIB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819,6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819,6</w:t>
            </w:r>
          </w:p>
        </w:tc>
      </w:tr>
      <w:tr w:rsidR="00716E4C" w:rsidRPr="00D14B9A" w:rsidTr="00D14B9A">
        <w:trPr>
          <w:trHeight w:hRule="exact" w:val="288"/>
          <w:tblHeader/>
          <w:jc w:val="center"/>
        </w:trPr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716E4C" w:rsidRPr="00D14B9A" w:rsidRDefault="00716E4C" w:rsidP="00716E4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color w:val="000000"/>
                <w:sz w:val="20"/>
                <w:szCs w:val="20"/>
              </w:rPr>
              <w:t>NEFCO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419,3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73,7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493,0</w:t>
            </w:r>
          </w:p>
        </w:tc>
      </w:tr>
      <w:tr w:rsidR="00716E4C" w:rsidRPr="00D14B9A" w:rsidTr="00D14B9A">
        <w:trPr>
          <w:trHeight w:hRule="exact" w:val="288"/>
          <w:tblHeader/>
          <w:jc w:val="center"/>
        </w:trPr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716E4C" w:rsidRPr="00D14B9A" w:rsidRDefault="00716E4C" w:rsidP="00716E4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color w:val="000000"/>
                <w:sz w:val="20"/>
                <w:szCs w:val="20"/>
              </w:rPr>
              <w:t>ევრობონდები</w:t>
            </w:r>
          </w:p>
        </w:tc>
        <w:tc>
          <w:tcPr>
            <w:tcW w:w="1200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1 706 700,0</w:t>
            </w:r>
          </w:p>
        </w:tc>
        <w:tc>
          <w:tcPr>
            <w:tcW w:w="1238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58 667,8</w:t>
            </w:r>
          </w:p>
        </w:tc>
        <w:tc>
          <w:tcPr>
            <w:tcW w:w="1287" w:type="pct"/>
            <w:shd w:val="clear" w:color="auto" w:fill="auto"/>
            <w:noWrap/>
            <w:vAlign w:val="bottom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iCs/>
                <w:color w:val="000000"/>
                <w:sz w:val="20"/>
                <w:szCs w:val="20"/>
              </w:rPr>
              <w:t>1 765 367,8</w:t>
            </w:r>
          </w:p>
        </w:tc>
      </w:tr>
      <w:tr w:rsidR="00716E4C" w:rsidRPr="00D14B9A" w:rsidTr="00D14B9A">
        <w:trPr>
          <w:trHeight w:hRule="exact" w:val="288"/>
          <w:tblHeader/>
          <w:jc w:val="center"/>
        </w:trPr>
        <w:tc>
          <w:tcPr>
            <w:tcW w:w="1275" w:type="pct"/>
            <w:shd w:val="clear" w:color="auto" w:fill="auto"/>
            <w:noWrap/>
            <w:vAlign w:val="center"/>
            <w:hideMark/>
          </w:tcPr>
          <w:p w:rsidR="00716E4C" w:rsidRPr="00D14B9A" w:rsidRDefault="00716E4C" w:rsidP="00716E4C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r w:rsidRPr="00D14B9A"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  <w:t>სულ</w:t>
            </w:r>
          </w:p>
          <w:p w:rsidR="00716E4C" w:rsidRPr="00D14B9A" w:rsidRDefault="00716E4C" w:rsidP="00716E4C">
            <w:pPr>
              <w:rPr>
                <w:rFonts w:cstheme="minorHAnsi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200" w:type="pct"/>
            <w:shd w:val="clear" w:color="auto" w:fill="auto"/>
            <w:noWrap/>
            <w:vAlign w:val="center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  <w:t>2 194 819,4</w:t>
            </w:r>
          </w:p>
        </w:tc>
        <w:tc>
          <w:tcPr>
            <w:tcW w:w="1238" w:type="pct"/>
            <w:shd w:val="clear" w:color="auto" w:fill="auto"/>
            <w:noWrap/>
            <w:vAlign w:val="center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  <w:t>162 814,1</w:t>
            </w:r>
          </w:p>
        </w:tc>
        <w:tc>
          <w:tcPr>
            <w:tcW w:w="1287" w:type="pct"/>
            <w:shd w:val="clear" w:color="auto" w:fill="auto"/>
            <w:noWrap/>
            <w:vAlign w:val="center"/>
            <w:hideMark/>
          </w:tcPr>
          <w:p w:rsidR="00716E4C" w:rsidRPr="00D14B9A" w:rsidRDefault="00716E4C" w:rsidP="00716E4C">
            <w:pPr>
              <w:jc w:val="center"/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D14B9A"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  <w:t>2 357 633,5</w:t>
            </w:r>
          </w:p>
        </w:tc>
      </w:tr>
    </w:tbl>
    <w:p w:rsidR="00086670" w:rsidRDefault="00086670" w:rsidP="00B57E95">
      <w:pPr>
        <w:tabs>
          <w:tab w:val="left" w:pos="720"/>
        </w:tabs>
        <w:spacing w:after="120" w:line="240" w:lineRule="auto"/>
        <w:jc w:val="center"/>
        <w:rPr>
          <w:rFonts w:ascii="Sylfaen" w:hAnsi="Sylfaen"/>
          <w:b/>
          <w:sz w:val="12"/>
          <w:szCs w:val="12"/>
          <w:lang w:val="ka-GE"/>
        </w:rPr>
      </w:pPr>
    </w:p>
    <w:p w:rsidR="009E33C4" w:rsidRPr="00140A25" w:rsidRDefault="00B57E95" w:rsidP="00B57E95">
      <w:pPr>
        <w:tabs>
          <w:tab w:val="left" w:pos="720"/>
        </w:tabs>
        <w:spacing w:after="120" w:line="240" w:lineRule="auto"/>
        <w:jc w:val="center"/>
        <w:rPr>
          <w:rFonts w:ascii="Sylfaen" w:hAnsi="Sylfaen"/>
          <w:b/>
          <w:i/>
          <w:sz w:val="16"/>
          <w:szCs w:val="16"/>
          <w:lang w:val="ka-GE"/>
        </w:rPr>
      </w:pPr>
      <w:r w:rsidRPr="00140A25">
        <w:rPr>
          <w:rFonts w:ascii="Sylfaen" w:hAnsi="Sylfaen"/>
          <w:b/>
          <w:sz w:val="12"/>
          <w:szCs w:val="12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396821" w:rsidRDefault="00F274F7" w:rsidP="00F274F7">
      <w:pPr>
        <w:tabs>
          <w:tab w:val="left" w:pos="720"/>
        </w:tabs>
        <w:spacing w:after="0" w:line="240" w:lineRule="auto"/>
        <w:ind w:firstLine="142"/>
        <w:jc w:val="both"/>
        <w:rPr>
          <w:rFonts w:ascii="Sylfaen" w:hAnsi="Sylfaen" w:cs="Sylfaen"/>
          <w:shd w:val="clear" w:color="auto" w:fill="FFFFFF"/>
          <w:lang w:val="ka-GE"/>
        </w:rPr>
      </w:pPr>
      <w:r>
        <w:rPr>
          <w:rFonts w:ascii="Sylfaen" w:hAnsi="Sylfaen" w:cs="Sylfaen"/>
          <w:szCs w:val="21"/>
          <w:shd w:val="clear" w:color="auto" w:fill="FFFFFF"/>
        </w:rPr>
        <w:tab/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>6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12 თვიანი სახაზინო ვალდებულებების და 2, 5 და 10 წლიანი სახაზინო ობლიგაციების ემისია. 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>202</w:t>
      </w:r>
      <w:r w:rsidR="00285C33"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E82F19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E82F19">
        <w:rPr>
          <w:rFonts w:ascii="Sylfaen" w:hAnsi="Sylfaen" w:cs="Sylfaen"/>
          <w:szCs w:val="21"/>
          <w:shd w:val="clear" w:color="auto" w:fill="FFFFFF"/>
          <w:lang w:val="ka-GE"/>
        </w:rPr>
        <w:t>ივნისის</w:t>
      </w:r>
      <w:r w:rsidR="005043A4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6 თვიანზე </w:t>
      </w:r>
      <w:r w:rsidR="00E82F19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E82F19">
        <w:rPr>
          <w:rFonts w:ascii="Sylfaen" w:hAnsi="Sylfaen" w:cs="Sylfaen"/>
          <w:szCs w:val="21"/>
          <w:shd w:val="clear" w:color="auto" w:fill="FFFFFF"/>
          <w:lang w:val="ka-GE"/>
        </w:rPr>
        <w:t>4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%, 12 თვიანზე </w:t>
      </w:r>
      <w:r w:rsidR="00E82F19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E82F19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%, 2 წლიანზე - </w:t>
      </w:r>
      <w:r w:rsidR="00E82F19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>.</w:t>
      </w:r>
      <w:r w:rsidR="00E82F19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%, 5 წლიანზე - </w:t>
      </w:r>
      <w:r w:rsidR="00E82F19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E82F19"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993049">
        <w:rPr>
          <w:rFonts w:ascii="Sylfaen" w:hAnsi="Sylfaen" w:cs="Sylfaen"/>
          <w:szCs w:val="21"/>
          <w:shd w:val="clear" w:color="auto" w:fill="FFFFFF"/>
          <w:lang w:val="ka-GE"/>
        </w:rPr>
        <w:t>8.</w:t>
      </w:r>
      <w:r w:rsidR="00E82F19">
        <w:rPr>
          <w:rFonts w:ascii="Sylfaen" w:hAnsi="Sylfaen" w:cs="Sylfaen"/>
          <w:szCs w:val="21"/>
          <w:shd w:val="clear" w:color="auto" w:fill="FFFFFF"/>
          <w:lang w:val="ka-GE"/>
        </w:rPr>
        <w:t>6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>%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396821" w:rsidRPr="00042DF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</w:p>
    <w:p w:rsidR="00B232D4" w:rsidRDefault="00396821" w:rsidP="00086670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641795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გამოშვების </w:t>
      </w:r>
      <w:r w:rsidRPr="00FB7087">
        <w:rPr>
          <w:rFonts w:ascii="Sylfaen" w:hAnsi="Sylfaen" w:cs="Sylfaen"/>
          <w:shd w:val="clear" w:color="auto" w:fill="FFFFFF"/>
          <w:lang w:val="ka-GE"/>
        </w:rPr>
        <w:t>შედეგად</w:t>
      </w:r>
      <w:r>
        <w:rPr>
          <w:rFonts w:ascii="Sylfaen" w:hAnsi="Sylfaen" w:cs="Sylfaen"/>
          <w:shd w:val="clear" w:color="auto" w:fill="FFFFFF"/>
          <w:lang w:val="ka-GE"/>
        </w:rPr>
        <w:t xml:space="preserve"> მთავრობის</w:t>
      </w:r>
      <w:r w:rsidRPr="00FB7087">
        <w:rPr>
          <w:rFonts w:ascii="Sylfaen" w:hAnsi="Sylfaen" w:cs="Sylfaen"/>
          <w:shd w:val="clear" w:color="auto" w:fill="FFFFFF"/>
          <w:lang w:val="ka-GE"/>
        </w:rPr>
        <w:t xml:space="preserve"> საშინაო ვალის ნაშთმა </w:t>
      </w:r>
      <w:r>
        <w:rPr>
          <w:rFonts w:ascii="Sylfaen" w:hAnsi="Sylfaen" w:cs="Sylfaen"/>
          <w:shd w:val="clear" w:color="auto" w:fill="FFFFFF"/>
          <w:lang w:val="ka-GE"/>
        </w:rPr>
        <w:t>202</w:t>
      </w:r>
      <w:r w:rsidR="00F274F7">
        <w:rPr>
          <w:rFonts w:ascii="Sylfaen" w:hAnsi="Sylfaen" w:cs="Sylfaen"/>
          <w:shd w:val="clear" w:color="auto" w:fill="FFFFFF"/>
        </w:rPr>
        <w:t>1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="00E82F19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E82F19">
        <w:rPr>
          <w:rFonts w:ascii="Sylfaen" w:hAnsi="Sylfaen" w:cs="Sylfaen"/>
          <w:szCs w:val="21"/>
          <w:shd w:val="clear" w:color="auto" w:fill="FFFFFF"/>
          <w:lang w:val="ka-GE"/>
        </w:rPr>
        <w:t>ივნისის</w:t>
      </w:r>
      <w:r w:rsidR="005043A4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>მდგომარეობით შეადგ</w:t>
      </w:r>
      <w:r>
        <w:rPr>
          <w:rFonts w:ascii="Sylfaen" w:hAnsi="Sylfaen" w:cs="Sylfaen"/>
          <w:shd w:val="clear" w:color="auto" w:fill="FFFFFF"/>
          <w:lang w:val="ka-GE"/>
        </w:rPr>
        <w:t>ი</w:t>
      </w:r>
      <w:r w:rsidRPr="00641795">
        <w:rPr>
          <w:rFonts w:ascii="Sylfaen" w:hAnsi="Sylfaen" w:cs="Sylfaen"/>
          <w:shd w:val="clear" w:color="auto" w:fill="FFFFFF"/>
          <w:lang w:val="ka-GE"/>
        </w:rPr>
        <w:t>ნ</w:t>
      </w:r>
      <w:r>
        <w:rPr>
          <w:rFonts w:ascii="Sylfaen" w:hAnsi="Sylfaen" w:cs="Sylfaen"/>
          <w:shd w:val="clear" w:color="auto" w:fill="FFFFFF"/>
          <w:lang w:val="ka-GE"/>
        </w:rPr>
        <w:t>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F274F7">
        <w:rPr>
          <w:rFonts w:ascii="Sylfaen" w:hAnsi="Sylfaen" w:cs="Sylfaen"/>
          <w:shd w:val="clear" w:color="auto" w:fill="FFFFFF"/>
          <w:lang w:val="ka-GE"/>
        </w:rPr>
        <w:t>5,</w:t>
      </w:r>
      <w:r w:rsidR="00E82F19">
        <w:rPr>
          <w:rFonts w:ascii="Sylfaen" w:hAnsi="Sylfaen" w:cs="Sylfaen"/>
          <w:shd w:val="clear" w:color="auto" w:fill="FFFFFF"/>
          <w:lang w:val="ka-GE"/>
        </w:rPr>
        <w:t>789</w:t>
      </w:r>
      <w:r w:rsidR="00F274F7">
        <w:rPr>
          <w:rFonts w:ascii="Sylfaen" w:hAnsi="Sylfaen" w:cs="Sylfaen"/>
          <w:shd w:val="clear" w:color="auto" w:fill="FFFFFF"/>
          <w:lang w:val="ka-GE"/>
        </w:rPr>
        <w:t>.4</w:t>
      </w:r>
      <w:r>
        <w:rPr>
          <w:rFonts w:ascii="Sylfaen" w:hAnsi="Sylfaen" w:cs="Sylfaen"/>
          <w:shd w:val="clear" w:color="auto" w:fill="FFFFFF"/>
          <w:lang w:val="ka-GE"/>
        </w:rPr>
        <w:t xml:space="preserve"> 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</w:t>
      </w:r>
      <w:r>
        <w:rPr>
          <w:rFonts w:ascii="Sylfaen" w:hAnsi="Sylfaen" w:cs="Sylfaen"/>
          <w:shd w:val="clear" w:color="auto" w:fill="FFFFFF"/>
          <w:lang w:val="ka-GE"/>
        </w:rPr>
        <w:t>(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</w:t>
      </w:r>
      <w:r w:rsidRPr="008A7B7D">
        <w:rPr>
          <w:rFonts w:ascii="Sylfaen" w:hAnsi="Sylfaen" w:cs="Sylfaen"/>
          <w:lang w:val="ka-GE"/>
        </w:rPr>
        <w:t xml:space="preserve">- </w:t>
      </w:r>
      <w:r w:rsidR="00F274F7">
        <w:rPr>
          <w:rFonts w:ascii="Sylfaen" w:hAnsi="Sylfaen" w:cs="Sylfaen"/>
          <w:lang w:val="ka-GE"/>
        </w:rPr>
        <w:t>5</w:t>
      </w:r>
      <w:r w:rsidR="00993049">
        <w:rPr>
          <w:rFonts w:ascii="Sylfaen" w:hAnsi="Sylfaen" w:cs="Sylfaen"/>
          <w:lang w:val="ka-GE"/>
        </w:rPr>
        <w:t>,</w:t>
      </w:r>
      <w:r w:rsidR="00E82F19">
        <w:rPr>
          <w:rFonts w:ascii="Sylfaen" w:hAnsi="Sylfaen" w:cs="Sylfaen"/>
          <w:lang w:val="ka-GE"/>
        </w:rPr>
        <w:t>753</w:t>
      </w:r>
      <w:r w:rsidR="00993049">
        <w:rPr>
          <w:rFonts w:ascii="Sylfaen" w:hAnsi="Sylfaen" w:cs="Sylfaen"/>
          <w:lang w:val="ka-GE"/>
        </w:rPr>
        <w:t>.</w:t>
      </w:r>
      <w:r w:rsidR="00E82F19">
        <w:rPr>
          <w:rFonts w:ascii="Sylfaen" w:hAnsi="Sylfaen" w:cs="Sylfaen"/>
          <w:lang w:val="ka-GE"/>
        </w:rPr>
        <w:t>3</w:t>
      </w:r>
      <w:r w:rsidRPr="008A7B7D">
        <w:rPr>
          <w:rFonts w:ascii="Sylfaen" w:hAnsi="Sylfaen" w:cs="Sylfaen"/>
          <w:lang w:val="ka-GE"/>
        </w:rPr>
        <w:t xml:space="preserve"> მლნ ლარი და </w:t>
      </w:r>
      <w:r w:rsidRPr="008A7B7D">
        <w:rPr>
          <w:rFonts w:ascii="Sylfaen" w:hAnsi="Sylfaen"/>
          <w:szCs w:val="21"/>
          <w:lang w:val="ka-GE"/>
        </w:rPr>
        <w:t xml:space="preserve">საბიუჯეტო ორგანიზაციების სესხის სახით არსებულ ნაშთი - </w:t>
      </w:r>
      <w:r w:rsidR="00F274F7">
        <w:rPr>
          <w:rFonts w:ascii="Sylfaen" w:hAnsi="Sylfaen"/>
          <w:szCs w:val="21"/>
          <w:lang w:val="ka-GE"/>
        </w:rPr>
        <w:t>2</w:t>
      </w:r>
      <w:r w:rsidR="00E82F19">
        <w:rPr>
          <w:rFonts w:ascii="Sylfaen" w:hAnsi="Sylfaen"/>
          <w:szCs w:val="21"/>
          <w:lang w:val="ka-GE"/>
        </w:rPr>
        <w:t>9</w:t>
      </w:r>
      <w:r w:rsidR="00993049">
        <w:rPr>
          <w:rFonts w:ascii="Sylfaen" w:hAnsi="Sylfaen"/>
          <w:szCs w:val="21"/>
          <w:lang w:val="ka-GE"/>
        </w:rPr>
        <w:t>.</w:t>
      </w:r>
      <w:r w:rsidR="00E82F19">
        <w:rPr>
          <w:rFonts w:ascii="Sylfaen" w:hAnsi="Sylfaen"/>
          <w:szCs w:val="21"/>
          <w:lang w:val="ka-GE"/>
        </w:rPr>
        <w:t>9</w:t>
      </w:r>
      <w:r w:rsidRPr="008A7B7D">
        <w:rPr>
          <w:rFonts w:ascii="Sylfaen" w:hAnsi="Sylfaen"/>
          <w:szCs w:val="21"/>
          <w:lang w:val="ka-GE"/>
        </w:rPr>
        <w:t xml:space="preserve"> მლნ ლარი</w:t>
      </w:r>
      <w:r w:rsidRPr="008A7B7D">
        <w:rPr>
          <w:rFonts w:ascii="Sylfaen" w:hAnsi="Sylfaen" w:cs="Sylfaen"/>
          <w:lang w:val="ka-GE"/>
        </w:rPr>
        <w:t>), აქედან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993049">
        <w:rPr>
          <w:rFonts w:ascii="Sylfaen" w:hAnsi="Sylfaen" w:cs="Sylfaen"/>
          <w:shd w:val="clear" w:color="auto" w:fill="FFFFFF"/>
          <w:lang w:val="ka-GE"/>
        </w:rPr>
        <w:t>5,</w:t>
      </w:r>
      <w:r w:rsidR="00E82F19">
        <w:rPr>
          <w:rFonts w:ascii="Sylfaen" w:hAnsi="Sylfaen" w:cs="Sylfaen"/>
          <w:shd w:val="clear" w:color="auto" w:fill="FFFFFF"/>
          <w:lang w:val="ka-GE"/>
        </w:rPr>
        <w:t>428</w:t>
      </w:r>
      <w:r w:rsidR="00993049">
        <w:rPr>
          <w:rFonts w:ascii="Sylfaen" w:hAnsi="Sylfaen" w:cs="Sylfaen"/>
          <w:shd w:val="clear" w:color="auto" w:fill="FFFFFF"/>
          <w:lang w:val="ka-GE"/>
        </w:rPr>
        <w:t>.</w:t>
      </w:r>
      <w:r w:rsidR="00E82F19">
        <w:rPr>
          <w:rFonts w:ascii="Sylfaen" w:hAnsi="Sylfaen" w:cs="Sylfaen"/>
          <w:shd w:val="clear" w:color="auto" w:fill="FFFFFF"/>
          <w:lang w:val="ka-GE"/>
        </w:rPr>
        <w:t>6</w:t>
      </w:r>
      <w:r>
        <w:rPr>
          <w:rFonts w:ascii="Sylfaen" w:hAnsi="Sylfaen" w:cs="Sylfaen"/>
          <w:shd w:val="clear" w:color="auto" w:fill="FFFFFF"/>
          <w:lang w:val="ka-GE"/>
        </w:rPr>
        <w:t xml:space="preserve"> 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წარმოადგენს ნაშთს სახაზინო ვალდებულებების და ობლიგაციების ნაწილში, </w:t>
      </w:r>
      <w:r w:rsidR="00E82F19">
        <w:rPr>
          <w:rFonts w:ascii="Sylfaen" w:hAnsi="Sylfaen" w:cs="Sylfaen"/>
          <w:shd w:val="clear" w:color="auto" w:fill="FFFFFF"/>
          <w:lang w:val="ka-GE"/>
        </w:rPr>
        <w:t>330</w:t>
      </w:r>
      <w:r>
        <w:rPr>
          <w:rFonts w:ascii="Sylfaen" w:hAnsi="Sylfaen" w:cs="Sylfaen"/>
          <w:shd w:val="clear" w:color="auto" w:fill="FFFFFF"/>
          <w:lang w:val="ka-GE"/>
        </w:rPr>
        <w:t>.</w:t>
      </w:r>
      <w:r w:rsidRPr="00576720">
        <w:rPr>
          <w:rFonts w:ascii="Sylfaen" w:hAnsi="Sylfaen" w:cs="Sylfaen"/>
          <w:shd w:val="clear" w:color="auto" w:fill="FFFFFF"/>
          <w:lang w:val="ka-GE"/>
        </w:rPr>
        <w:t>8</w:t>
      </w:r>
      <w:r>
        <w:rPr>
          <w:rFonts w:ascii="Sylfaen" w:hAnsi="Sylfaen" w:cs="Sylfaen"/>
          <w:shd w:val="clear" w:color="auto" w:fill="FFFFFF"/>
          <w:lang w:val="ka-GE"/>
        </w:rPr>
        <w:t xml:space="preserve"> 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- „</w:t>
      </w:r>
      <w:r>
        <w:rPr>
          <w:rFonts w:ascii="Sylfaen" w:hAnsi="Sylfaen" w:cs="Sylfaen"/>
          <w:shd w:val="clear" w:color="auto" w:fill="FFFFFF"/>
          <w:lang w:val="ka-GE"/>
        </w:rPr>
        <w:t>ობლიგაცია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სებ-სთვის და ღია ბაზრის ოპერაციებისათვის“ ნაწილში</w:t>
      </w:r>
      <w:r>
        <w:rPr>
          <w:rFonts w:ascii="Sylfaen" w:hAnsi="Sylfaen" w:cs="Sylfaen"/>
          <w:shd w:val="clear" w:color="auto" w:fill="FFFFFF"/>
          <w:lang w:val="ka-GE"/>
        </w:rPr>
        <w:t xml:space="preserve"> და 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>საბიუჯეტო ორგანიზაციების სესხის სახით არსებულ ნაშთ</w:t>
      </w:r>
      <w:r>
        <w:rPr>
          <w:rFonts w:ascii="Sylfaen" w:hAnsi="Sylfaen"/>
          <w:szCs w:val="21"/>
          <w:shd w:val="clear" w:color="auto" w:fill="FFFFFF"/>
          <w:lang w:val="ka-GE"/>
        </w:rPr>
        <w:t>ი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 xml:space="preserve"> - </w:t>
      </w:r>
      <w:r w:rsidR="00E82F19">
        <w:rPr>
          <w:rFonts w:ascii="Sylfaen" w:hAnsi="Sylfaen"/>
          <w:szCs w:val="21"/>
          <w:shd w:val="clear" w:color="auto" w:fill="FFFFFF"/>
          <w:lang w:val="ka-GE"/>
        </w:rPr>
        <w:t>29</w:t>
      </w:r>
      <w:r w:rsidR="00C67377">
        <w:rPr>
          <w:rFonts w:ascii="Sylfaen" w:hAnsi="Sylfaen"/>
          <w:szCs w:val="21"/>
          <w:shd w:val="clear" w:color="auto" w:fill="FFFFFF"/>
        </w:rPr>
        <w:t>.</w:t>
      </w:r>
      <w:r w:rsidR="00E82F19">
        <w:rPr>
          <w:rFonts w:ascii="Sylfaen" w:hAnsi="Sylfaen"/>
          <w:szCs w:val="21"/>
          <w:shd w:val="clear" w:color="auto" w:fill="FFFFFF"/>
          <w:lang w:val="ka-GE"/>
        </w:rPr>
        <w:t>9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მლნ ლარ</w:t>
      </w:r>
      <w:r>
        <w:rPr>
          <w:rFonts w:ascii="Sylfaen" w:hAnsi="Sylfaen"/>
          <w:szCs w:val="21"/>
          <w:shd w:val="clear" w:color="auto" w:fill="FFFFFF"/>
          <w:lang w:val="ka-GE"/>
        </w:rPr>
        <w:t>ი.</w:t>
      </w:r>
    </w:p>
    <w:p w:rsidR="00086670" w:rsidRDefault="00086670" w:rsidP="00086670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/>
          <w:szCs w:val="21"/>
          <w:shd w:val="clear" w:color="auto" w:fill="FFFFFF"/>
          <w:lang w:val="ka-GE"/>
        </w:rPr>
      </w:pPr>
    </w:p>
    <w:p w:rsidR="00086670" w:rsidRDefault="00086670" w:rsidP="00086670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/>
          <w:szCs w:val="21"/>
          <w:shd w:val="clear" w:color="auto" w:fill="FFFFFF"/>
          <w:lang w:val="ka-GE"/>
        </w:rPr>
      </w:pPr>
    </w:p>
    <w:p w:rsidR="00086670" w:rsidRDefault="00086670" w:rsidP="00086670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/>
          <w:szCs w:val="21"/>
          <w:shd w:val="clear" w:color="auto" w:fill="FFFFFF"/>
          <w:lang w:val="ka-GE"/>
        </w:rPr>
      </w:pPr>
    </w:p>
    <w:p w:rsidR="00086670" w:rsidRDefault="00086670" w:rsidP="00086670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/>
          <w:szCs w:val="21"/>
          <w:shd w:val="clear" w:color="auto" w:fill="FFFFFF"/>
          <w:lang w:val="ka-GE"/>
        </w:rPr>
      </w:pPr>
    </w:p>
    <w:p w:rsidR="00086670" w:rsidRDefault="00086670" w:rsidP="00086670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/>
          <w:szCs w:val="21"/>
          <w:shd w:val="clear" w:color="auto" w:fill="FFFFFF"/>
          <w:lang w:val="ka-GE"/>
        </w:rPr>
      </w:pPr>
    </w:p>
    <w:p w:rsidR="00086670" w:rsidRDefault="00086670" w:rsidP="00086670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/>
          <w:szCs w:val="21"/>
          <w:shd w:val="clear" w:color="auto" w:fill="FFFFFF"/>
          <w:lang w:val="ka-GE"/>
        </w:rPr>
      </w:pPr>
    </w:p>
    <w:p w:rsidR="00086670" w:rsidRDefault="00086670" w:rsidP="00086670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/>
          <w:szCs w:val="21"/>
          <w:shd w:val="clear" w:color="auto" w:fill="FFFFFF"/>
          <w:lang w:val="ka-GE"/>
        </w:rPr>
      </w:pPr>
    </w:p>
    <w:p w:rsidR="00086670" w:rsidRDefault="00086670" w:rsidP="00086670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/>
          <w:szCs w:val="21"/>
          <w:shd w:val="clear" w:color="auto" w:fill="FFFFFF"/>
          <w:lang w:val="ka-GE"/>
        </w:rPr>
      </w:pPr>
    </w:p>
    <w:p w:rsidR="00B232D4" w:rsidRDefault="00B232D4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396821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ვადის და ტიპის მიხედვით 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და </w:t>
      </w:r>
      <w:r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>საბიუჯეტო ორგანიზაციების სესხის სახით არსებულ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>ი ვალის</w:t>
      </w:r>
      <w:r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ნაშ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თი </w:t>
      </w:r>
    </w:p>
    <w:p w:rsidR="00396821" w:rsidRDefault="00B4541C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202</w:t>
      </w:r>
      <w:r w:rsidR="00F274F7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1</w:t>
      </w:r>
      <w:r w:rsidR="00396821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წლის </w:t>
      </w:r>
      <w:r w:rsidR="00E82F19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30</w:t>
      </w:r>
      <w:r w:rsidR="00993049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</w:t>
      </w:r>
      <w:r w:rsidR="00E82F19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ივნისის</w:t>
      </w:r>
      <w:r w:rsidR="005043A4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96821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მდგომარეობით</w:t>
      </w:r>
    </w:p>
    <w:p w:rsidR="00396821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:rsidR="00396821" w:rsidRPr="00B2672E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:rsidR="00396821" w:rsidRPr="00BB79CB" w:rsidRDefault="00396821" w:rsidP="00396821">
      <w:pPr>
        <w:tabs>
          <w:tab w:val="left" w:pos="0"/>
        </w:tabs>
        <w:spacing w:after="0" w:line="240" w:lineRule="auto"/>
        <w:ind w:right="173" w:firstLine="72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C367E2">
        <w:rPr>
          <w:rFonts w:ascii="Sylfaen" w:hAnsi="Sylfaen" w:cs="Sylfaen"/>
          <w:b/>
          <w:szCs w:val="18"/>
          <w:shd w:val="clear" w:color="auto" w:fill="FFFFFF"/>
        </w:rPr>
        <w:tab/>
      </w:r>
      <w:r w:rsidR="00AD59D0">
        <w:rPr>
          <w:rFonts w:ascii="Sylfaen" w:hAnsi="Sylfaen" w:cs="Sylfaen"/>
          <w:b/>
          <w:szCs w:val="18"/>
          <w:shd w:val="clear" w:color="auto" w:fill="FFFFFF"/>
        </w:rPr>
        <w:t xml:space="preserve">    </w:t>
      </w:r>
      <w:r w:rsidRPr="00BB79CB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ათასი ლარი</w:t>
      </w:r>
    </w:p>
    <w:tbl>
      <w:tblPr>
        <w:tblStyle w:val="TableGrid"/>
        <w:tblW w:w="5094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56"/>
        <w:gridCol w:w="3078"/>
      </w:tblGrid>
      <w:tr w:rsidR="0077274B" w:rsidRPr="00B464DF" w:rsidTr="008E6116">
        <w:trPr>
          <w:trHeight w:val="343"/>
          <w:jc w:val="center"/>
        </w:trPr>
        <w:tc>
          <w:tcPr>
            <w:tcW w:w="3539" w:type="pct"/>
            <w:vAlign w:val="center"/>
            <w:hideMark/>
          </w:tcPr>
          <w:p w:rsidR="0077274B" w:rsidRPr="00B464DF" w:rsidRDefault="0077274B" w:rsidP="0077274B">
            <w:pPr>
              <w:rPr>
                <w:rFonts w:eastAsia="Times New Roman" w:cstheme="minorHAnsi"/>
                <w:b/>
                <w:bCs/>
                <w:sz w:val="20"/>
                <w:szCs w:val="20"/>
                <w:lang w:val="ka-GE"/>
              </w:rPr>
            </w:pPr>
            <w:r w:rsidRPr="00B464DF">
              <w:rPr>
                <w:rFonts w:eastAsia="Times New Roman" w:cstheme="minorHAnsi"/>
                <w:b/>
                <w:bCs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61" w:type="pct"/>
            <w:hideMark/>
          </w:tcPr>
          <w:p w:rsidR="0077274B" w:rsidRPr="00B464DF" w:rsidRDefault="00F274F7" w:rsidP="003D7FE1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464DF">
              <w:rPr>
                <w:rFonts w:cstheme="minorHAnsi"/>
                <w:b/>
                <w:sz w:val="20"/>
                <w:szCs w:val="20"/>
              </w:rPr>
              <w:t>5</w:t>
            </w:r>
            <w:r w:rsidR="005134D5" w:rsidRPr="00B464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D7FE1" w:rsidRPr="00B464DF">
              <w:rPr>
                <w:rFonts w:cstheme="minorHAnsi"/>
                <w:b/>
                <w:sz w:val="20"/>
                <w:szCs w:val="20"/>
              </w:rPr>
              <w:t>783</w:t>
            </w:r>
            <w:r w:rsidR="005134D5" w:rsidRPr="00B464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D7FE1" w:rsidRPr="00B464DF">
              <w:rPr>
                <w:rFonts w:cstheme="minorHAnsi"/>
                <w:b/>
                <w:sz w:val="20"/>
                <w:szCs w:val="20"/>
              </w:rPr>
              <w:t>151</w:t>
            </w:r>
            <w:r w:rsidR="0077274B" w:rsidRPr="00B464DF">
              <w:rPr>
                <w:rFonts w:cstheme="minorHAnsi"/>
                <w:b/>
                <w:sz w:val="20"/>
                <w:szCs w:val="20"/>
              </w:rPr>
              <w:t>,</w:t>
            </w:r>
            <w:r w:rsidR="003D7FE1" w:rsidRPr="00B464DF">
              <w:rPr>
                <w:rFonts w:cstheme="minorHAnsi"/>
                <w:b/>
                <w:sz w:val="20"/>
                <w:szCs w:val="20"/>
              </w:rPr>
              <w:t>7</w:t>
            </w:r>
          </w:p>
        </w:tc>
      </w:tr>
      <w:tr w:rsidR="0077274B" w:rsidRPr="00B464DF" w:rsidTr="008E6116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77274B" w:rsidRPr="00B464DF" w:rsidRDefault="0077274B" w:rsidP="0077274B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464DF">
              <w:rPr>
                <w:rFonts w:eastAsia="Times New Roman" w:cstheme="minorHAnsi"/>
                <w:b/>
                <w:bCs/>
                <w:sz w:val="20"/>
                <w:szCs w:val="20"/>
              </w:rPr>
              <w:t>სახაზინო ფასიანი ქაღალდები</w:t>
            </w:r>
          </w:p>
        </w:tc>
        <w:tc>
          <w:tcPr>
            <w:tcW w:w="1461" w:type="pct"/>
            <w:hideMark/>
          </w:tcPr>
          <w:p w:rsidR="0077274B" w:rsidRPr="00B464DF" w:rsidRDefault="0077274B" w:rsidP="003D7FE1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464DF">
              <w:rPr>
                <w:rFonts w:cstheme="minorHAnsi"/>
                <w:b/>
                <w:sz w:val="20"/>
                <w:szCs w:val="20"/>
              </w:rPr>
              <w:t xml:space="preserve">5 </w:t>
            </w:r>
            <w:r w:rsidR="003D7FE1" w:rsidRPr="00B464DF">
              <w:rPr>
                <w:rFonts w:cstheme="minorHAnsi"/>
                <w:b/>
                <w:sz w:val="20"/>
                <w:szCs w:val="20"/>
              </w:rPr>
              <w:t>422</w:t>
            </w:r>
            <w:r w:rsidRPr="00B464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D7FE1" w:rsidRPr="00B464DF">
              <w:rPr>
                <w:rFonts w:cstheme="minorHAnsi"/>
                <w:b/>
                <w:sz w:val="20"/>
                <w:szCs w:val="20"/>
              </w:rPr>
              <w:t>407</w:t>
            </w:r>
            <w:r w:rsidRPr="00B464DF">
              <w:rPr>
                <w:rFonts w:cstheme="minorHAnsi"/>
                <w:b/>
                <w:sz w:val="20"/>
                <w:szCs w:val="20"/>
              </w:rPr>
              <w:t>,0</w:t>
            </w:r>
          </w:p>
        </w:tc>
      </w:tr>
      <w:tr w:rsidR="0077274B" w:rsidRPr="00B464DF" w:rsidTr="008E6116">
        <w:trPr>
          <w:trHeight w:val="288"/>
          <w:jc w:val="center"/>
        </w:trPr>
        <w:tc>
          <w:tcPr>
            <w:tcW w:w="3539" w:type="pct"/>
            <w:noWrap/>
            <w:vAlign w:val="center"/>
          </w:tcPr>
          <w:p w:rsidR="0077274B" w:rsidRPr="00B464DF" w:rsidRDefault="0077274B" w:rsidP="0077274B">
            <w:pPr>
              <w:ind w:left="341"/>
              <w:rPr>
                <w:rFonts w:eastAsia="Times New Roman" w:cstheme="minorHAnsi"/>
                <w:sz w:val="20"/>
                <w:szCs w:val="20"/>
              </w:rPr>
            </w:pPr>
            <w:r w:rsidRPr="00B464DF">
              <w:rPr>
                <w:rFonts w:eastAsia="Times New Roman" w:cstheme="minorHAnsi"/>
                <w:sz w:val="20"/>
                <w:szCs w:val="20"/>
                <w:lang w:val="ka-GE"/>
              </w:rPr>
              <w:t>6</w:t>
            </w:r>
            <w:r w:rsidRPr="00B464DF">
              <w:rPr>
                <w:rFonts w:eastAsia="Times New Roman" w:cstheme="minorHAnsi"/>
                <w:sz w:val="20"/>
                <w:szCs w:val="20"/>
              </w:rPr>
              <w:t xml:space="preserve"> თვის ვადიანობის სახაზინო ვალდებულებები</w:t>
            </w:r>
          </w:p>
        </w:tc>
        <w:tc>
          <w:tcPr>
            <w:tcW w:w="1461" w:type="pct"/>
          </w:tcPr>
          <w:p w:rsidR="0077274B" w:rsidRPr="00B464DF" w:rsidRDefault="003D7FE1" w:rsidP="0077274B">
            <w:pPr>
              <w:jc w:val="right"/>
              <w:rPr>
                <w:rFonts w:cstheme="minorHAnsi"/>
                <w:sz w:val="20"/>
                <w:szCs w:val="20"/>
              </w:rPr>
            </w:pPr>
            <w:r w:rsidRPr="00B464DF">
              <w:rPr>
                <w:rFonts w:cstheme="minorHAnsi"/>
                <w:sz w:val="20"/>
                <w:szCs w:val="20"/>
              </w:rPr>
              <w:t>6</w:t>
            </w:r>
            <w:r w:rsidR="005134D5" w:rsidRPr="00B464DF">
              <w:rPr>
                <w:rFonts w:cstheme="minorHAnsi"/>
                <w:sz w:val="20"/>
                <w:szCs w:val="20"/>
              </w:rPr>
              <w:t xml:space="preserve">0 </w:t>
            </w:r>
            <w:r w:rsidR="0077274B" w:rsidRPr="00B464DF">
              <w:rPr>
                <w:rFonts w:cstheme="minorHAnsi"/>
                <w:sz w:val="20"/>
                <w:szCs w:val="20"/>
              </w:rPr>
              <w:t>000,0</w:t>
            </w:r>
          </w:p>
        </w:tc>
      </w:tr>
      <w:tr w:rsidR="0077274B" w:rsidRPr="00B464DF" w:rsidTr="008E6116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77274B" w:rsidRPr="00B464DF" w:rsidRDefault="0077274B" w:rsidP="0077274B">
            <w:pPr>
              <w:ind w:left="341"/>
              <w:rPr>
                <w:rFonts w:eastAsia="Times New Roman" w:cstheme="minorHAnsi"/>
                <w:sz w:val="20"/>
                <w:szCs w:val="20"/>
              </w:rPr>
            </w:pPr>
            <w:r w:rsidRPr="00B464DF">
              <w:rPr>
                <w:rFonts w:eastAsia="Times New Roman" w:cstheme="minorHAnsi"/>
                <w:sz w:val="20"/>
                <w:szCs w:val="20"/>
                <w:lang w:val="ka-GE"/>
              </w:rPr>
              <w:t>12 თვის ვადიანობის სახაზინო ვალდებულებები</w:t>
            </w:r>
          </w:p>
        </w:tc>
        <w:tc>
          <w:tcPr>
            <w:tcW w:w="1461" w:type="pct"/>
            <w:hideMark/>
          </w:tcPr>
          <w:p w:rsidR="0077274B" w:rsidRPr="00B464DF" w:rsidRDefault="003D7FE1" w:rsidP="005134D5">
            <w:pPr>
              <w:jc w:val="right"/>
              <w:rPr>
                <w:rFonts w:cstheme="minorHAnsi"/>
                <w:sz w:val="20"/>
                <w:szCs w:val="20"/>
              </w:rPr>
            </w:pPr>
            <w:r w:rsidRPr="00B464DF">
              <w:rPr>
                <w:rFonts w:cstheme="minorHAnsi"/>
                <w:sz w:val="20"/>
                <w:szCs w:val="20"/>
              </w:rPr>
              <w:t>36</w:t>
            </w:r>
            <w:r w:rsidR="0077274B" w:rsidRPr="00B464DF">
              <w:rPr>
                <w:rFonts w:cstheme="minorHAnsi"/>
                <w:sz w:val="20"/>
                <w:szCs w:val="20"/>
              </w:rPr>
              <w:t>0 000,0</w:t>
            </w:r>
          </w:p>
        </w:tc>
      </w:tr>
      <w:tr w:rsidR="0077274B" w:rsidRPr="00B464DF" w:rsidTr="008E6116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77274B" w:rsidRPr="00B464DF" w:rsidRDefault="0077274B" w:rsidP="0077274B">
            <w:pPr>
              <w:ind w:left="341"/>
              <w:rPr>
                <w:rFonts w:eastAsia="Times New Roman" w:cstheme="minorHAnsi"/>
                <w:sz w:val="20"/>
                <w:szCs w:val="20"/>
                <w:lang w:val="ka-GE"/>
              </w:rPr>
            </w:pPr>
            <w:r w:rsidRPr="00B464DF">
              <w:rPr>
                <w:rFonts w:eastAsia="Times New Roman" w:cstheme="minorHAnsi"/>
                <w:sz w:val="20"/>
                <w:szCs w:val="20"/>
                <w:lang w:val="ka-GE"/>
              </w:rPr>
              <w:t xml:space="preserve">2 წლის ვადიანობის სახაზინო ობლიგაციები </w:t>
            </w:r>
          </w:p>
        </w:tc>
        <w:tc>
          <w:tcPr>
            <w:tcW w:w="1461" w:type="pct"/>
            <w:hideMark/>
          </w:tcPr>
          <w:p w:rsidR="0077274B" w:rsidRPr="00B464DF" w:rsidRDefault="0077274B" w:rsidP="003D7F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464DF">
              <w:rPr>
                <w:rFonts w:cstheme="minorHAnsi"/>
                <w:sz w:val="20"/>
                <w:szCs w:val="20"/>
              </w:rPr>
              <w:t xml:space="preserve">1 </w:t>
            </w:r>
            <w:r w:rsidR="003D7FE1" w:rsidRPr="00B464DF">
              <w:rPr>
                <w:rFonts w:cstheme="minorHAnsi"/>
                <w:sz w:val="20"/>
                <w:szCs w:val="20"/>
              </w:rPr>
              <w:t>310</w:t>
            </w:r>
            <w:r w:rsidRPr="00B464DF">
              <w:rPr>
                <w:rFonts w:cstheme="minorHAnsi"/>
                <w:sz w:val="20"/>
                <w:szCs w:val="20"/>
              </w:rPr>
              <w:t xml:space="preserve"> 000,0</w:t>
            </w:r>
          </w:p>
        </w:tc>
      </w:tr>
      <w:tr w:rsidR="0077274B" w:rsidRPr="00B464DF" w:rsidTr="008E6116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77274B" w:rsidRPr="00B464DF" w:rsidRDefault="0077274B" w:rsidP="0077274B">
            <w:pPr>
              <w:ind w:left="341"/>
              <w:rPr>
                <w:rFonts w:eastAsia="Times New Roman" w:cstheme="minorHAnsi"/>
                <w:sz w:val="20"/>
                <w:szCs w:val="20"/>
                <w:lang w:val="ka-GE"/>
              </w:rPr>
            </w:pPr>
            <w:r w:rsidRPr="00B464DF">
              <w:rPr>
                <w:rFonts w:eastAsia="Times New Roman" w:cstheme="minorHAnsi"/>
                <w:sz w:val="20"/>
                <w:szCs w:val="20"/>
                <w:lang w:val="ka-GE"/>
              </w:rPr>
              <w:t>5 წლის ვადიანობის სახაზინო ობლიგაციები</w:t>
            </w:r>
          </w:p>
        </w:tc>
        <w:tc>
          <w:tcPr>
            <w:tcW w:w="1461" w:type="pct"/>
            <w:hideMark/>
          </w:tcPr>
          <w:p w:rsidR="0077274B" w:rsidRPr="00B464DF" w:rsidRDefault="00202DDD" w:rsidP="003D7F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464DF">
              <w:rPr>
                <w:rFonts w:cstheme="minorHAnsi"/>
                <w:sz w:val="20"/>
                <w:szCs w:val="20"/>
              </w:rPr>
              <w:t>2</w:t>
            </w:r>
            <w:r w:rsidR="0077274B" w:rsidRPr="00B464DF">
              <w:rPr>
                <w:rFonts w:cstheme="minorHAnsi"/>
                <w:sz w:val="20"/>
                <w:szCs w:val="20"/>
              </w:rPr>
              <w:t xml:space="preserve"> </w:t>
            </w:r>
            <w:r w:rsidR="003D7FE1" w:rsidRPr="00B464DF">
              <w:rPr>
                <w:rFonts w:cstheme="minorHAnsi"/>
                <w:sz w:val="20"/>
                <w:szCs w:val="20"/>
              </w:rPr>
              <w:t>411</w:t>
            </w:r>
            <w:r w:rsidR="0077274B" w:rsidRPr="00B464DF">
              <w:rPr>
                <w:rFonts w:cstheme="minorHAnsi"/>
                <w:sz w:val="20"/>
                <w:szCs w:val="20"/>
              </w:rPr>
              <w:t xml:space="preserve"> </w:t>
            </w:r>
            <w:r w:rsidR="003D7FE1" w:rsidRPr="00B464DF">
              <w:rPr>
                <w:rFonts w:cstheme="minorHAnsi"/>
                <w:sz w:val="20"/>
                <w:szCs w:val="20"/>
              </w:rPr>
              <w:t>8</w:t>
            </w:r>
            <w:r w:rsidRPr="00B464DF">
              <w:rPr>
                <w:rFonts w:cstheme="minorHAnsi"/>
                <w:sz w:val="20"/>
                <w:szCs w:val="20"/>
              </w:rPr>
              <w:t>39</w:t>
            </w:r>
            <w:r w:rsidR="0077274B" w:rsidRPr="00B464DF">
              <w:rPr>
                <w:rFonts w:cstheme="minorHAnsi"/>
                <w:sz w:val="20"/>
                <w:szCs w:val="20"/>
              </w:rPr>
              <w:t>,0</w:t>
            </w:r>
          </w:p>
        </w:tc>
      </w:tr>
      <w:tr w:rsidR="0077274B" w:rsidRPr="00B464DF" w:rsidTr="008E6116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77274B" w:rsidRPr="00B464DF" w:rsidRDefault="0077274B" w:rsidP="0077274B">
            <w:pPr>
              <w:ind w:left="341"/>
              <w:rPr>
                <w:rFonts w:eastAsia="Times New Roman" w:cstheme="minorHAnsi"/>
                <w:sz w:val="20"/>
                <w:szCs w:val="20"/>
                <w:lang w:val="ka-GE"/>
              </w:rPr>
            </w:pPr>
            <w:r w:rsidRPr="00B464DF">
              <w:rPr>
                <w:rFonts w:eastAsia="Times New Roman" w:cstheme="minorHAnsi"/>
                <w:sz w:val="20"/>
                <w:szCs w:val="20"/>
                <w:lang w:val="ka-GE"/>
              </w:rPr>
              <w:t>10 წლის ვადიანობის სახაზინო ობლიგაციები</w:t>
            </w:r>
          </w:p>
        </w:tc>
        <w:tc>
          <w:tcPr>
            <w:tcW w:w="1461" w:type="pct"/>
            <w:hideMark/>
          </w:tcPr>
          <w:p w:rsidR="0077274B" w:rsidRPr="00B464DF" w:rsidRDefault="0077274B" w:rsidP="003D7F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464DF">
              <w:rPr>
                <w:rFonts w:cstheme="minorHAnsi"/>
                <w:sz w:val="20"/>
                <w:szCs w:val="20"/>
              </w:rPr>
              <w:t xml:space="preserve">1 </w:t>
            </w:r>
            <w:r w:rsidR="005134D5" w:rsidRPr="00B464DF">
              <w:rPr>
                <w:rFonts w:cstheme="minorHAnsi"/>
                <w:sz w:val="20"/>
                <w:szCs w:val="20"/>
              </w:rPr>
              <w:t>2</w:t>
            </w:r>
            <w:r w:rsidR="003D7FE1" w:rsidRPr="00B464DF">
              <w:rPr>
                <w:rFonts w:cstheme="minorHAnsi"/>
                <w:sz w:val="20"/>
                <w:szCs w:val="20"/>
              </w:rPr>
              <w:t>80</w:t>
            </w:r>
            <w:r w:rsidRPr="00B464DF">
              <w:rPr>
                <w:rFonts w:cstheme="minorHAnsi"/>
                <w:sz w:val="20"/>
                <w:szCs w:val="20"/>
              </w:rPr>
              <w:t xml:space="preserve"> </w:t>
            </w:r>
            <w:r w:rsidR="003D7FE1" w:rsidRPr="00B464DF">
              <w:rPr>
                <w:rFonts w:cstheme="minorHAnsi"/>
                <w:sz w:val="20"/>
                <w:szCs w:val="20"/>
              </w:rPr>
              <w:t>56</w:t>
            </w:r>
            <w:r w:rsidRPr="00B464DF">
              <w:rPr>
                <w:rFonts w:cstheme="minorHAnsi"/>
                <w:sz w:val="20"/>
                <w:szCs w:val="20"/>
              </w:rPr>
              <w:t>8,0</w:t>
            </w:r>
          </w:p>
        </w:tc>
      </w:tr>
      <w:tr w:rsidR="0077274B" w:rsidRPr="00B464DF" w:rsidTr="008E6116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77274B" w:rsidRPr="00B464DF" w:rsidRDefault="0077274B" w:rsidP="0077274B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464DF">
              <w:rPr>
                <w:rFonts w:eastAsia="Times New Roman" w:cstheme="minorHAnsi"/>
                <w:b/>
                <w:bCs/>
                <w:sz w:val="20"/>
                <w:szCs w:val="20"/>
              </w:rPr>
              <w:t>სხვა ფასიანი ქაღალდები</w:t>
            </w:r>
          </w:p>
        </w:tc>
        <w:tc>
          <w:tcPr>
            <w:tcW w:w="1461" w:type="pct"/>
          </w:tcPr>
          <w:p w:rsidR="0077274B" w:rsidRPr="00B464DF" w:rsidRDefault="005134D5" w:rsidP="003D7FE1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464DF">
              <w:rPr>
                <w:rFonts w:cstheme="minorHAnsi"/>
                <w:b/>
                <w:sz w:val="20"/>
                <w:szCs w:val="20"/>
              </w:rPr>
              <w:t>3</w:t>
            </w:r>
            <w:r w:rsidR="003D7FE1" w:rsidRPr="00B464DF">
              <w:rPr>
                <w:rFonts w:cstheme="minorHAnsi"/>
                <w:b/>
                <w:sz w:val="20"/>
                <w:szCs w:val="20"/>
              </w:rPr>
              <w:t>30</w:t>
            </w:r>
            <w:r w:rsidR="0077274B" w:rsidRPr="00B464DF">
              <w:rPr>
                <w:rFonts w:cstheme="minorHAnsi"/>
                <w:b/>
                <w:sz w:val="20"/>
                <w:szCs w:val="20"/>
              </w:rPr>
              <w:t xml:space="preserve"> 846,0</w:t>
            </w:r>
          </w:p>
        </w:tc>
      </w:tr>
      <w:tr w:rsidR="0077274B" w:rsidRPr="00B464DF" w:rsidTr="008E6116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77274B" w:rsidRPr="00B464DF" w:rsidRDefault="0077274B" w:rsidP="0077274B">
            <w:pPr>
              <w:ind w:left="341"/>
              <w:rPr>
                <w:rFonts w:eastAsia="Times New Roman" w:cstheme="minorHAnsi"/>
                <w:sz w:val="20"/>
                <w:szCs w:val="20"/>
                <w:lang w:val="ka-GE"/>
              </w:rPr>
            </w:pPr>
            <w:r w:rsidRPr="00B464DF">
              <w:rPr>
                <w:rFonts w:eastAsia="Times New Roman" w:cstheme="minorHAnsi"/>
                <w:sz w:val="20"/>
                <w:szCs w:val="20"/>
                <w:lang w:val="ka-GE"/>
              </w:rPr>
              <w:t>ობლიგაცია სებ-სთვის</w:t>
            </w:r>
          </w:p>
        </w:tc>
        <w:tc>
          <w:tcPr>
            <w:tcW w:w="1461" w:type="pct"/>
            <w:hideMark/>
          </w:tcPr>
          <w:p w:rsidR="0077274B" w:rsidRPr="00B464DF" w:rsidRDefault="00202DDD" w:rsidP="0077274B">
            <w:pPr>
              <w:jc w:val="right"/>
              <w:rPr>
                <w:rFonts w:cstheme="minorHAnsi"/>
                <w:sz w:val="20"/>
                <w:szCs w:val="20"/>
              </w:rPr>
            </w:pPr>
            <w:r w:rsidRPr="00B464DF">
              <w:rPr>
                <w:rFonts w:cstheme="minorHAnsi"/>
                <w:sz w:val="20"/>
                <w:szCs w:val="20"/>
              </w:rPr>
              <w:t>160</w:t>
            </w:r>
            <w:r w:rsidR="0077274B" w:rsidRPr="00B464DF">
              <w:rPr>
                <w:rFonts w:cstheme="minorHAnsi"/>
                <w:sz w:val="20"/>
                <w:szCs w:val="20"/>
              </w:rPr>
              <w:t xml:space="preserve"> 846,0</w:t>
            </w:r>
          </w:p>
        </w:tc>
      </w:tr>
      <w:tr w:rsidR="0077274B" w:rsidRPr="00B464DF" w:rsidTr="008E6116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77274B" w:rsidRPr="00B464DF" w:rsidRDefault="0077274B" w:rsidP="0077274B">
            <w:pPr>
              <w:ind w:left="341"/>
              <w:rPr>
                <w:rFonts w:eastAsia="Times New Roman" w:cstheme="minorHAnsi"/>
                <w:sz w:val="20"/>
                <w:szCs w:val="20"/>
                <w:lang w:val="ka-GE"/>
              </w:rPr>
            </w:pPr>
            <w:r w:rsidRPr="00B464DF">
              <w:rPr>
                <w:rFonts w:eastAsia="Times New Roman" w:cstheme="minorHAnsi"/>
                <w:sz w:val="20"/>
                <w:szCs w:val="20"/>
                <w:lang w:val="ka-GE"/>
              </w:rPr>
              <w:t>ობლიგაციები ღია ბაზრის ოპერაციებისთვის</w:t>
            </w:r>
          </w:p>
        </w:tc>
        <w:tc>
          <w:tcPr>
            <w:tcW w:w="1461" w:type="pct"/>
            <w:hideMark/>
          </w:tcPr>
          <w:p w:rsidR="0077274B" w:rsidRPr="00B464DF" w:rsidRDefault="0077274B" w:rsidP="003D7F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464DF">
              <w:rPr>
                <w:rFonts w:cstheme="minorHAnsi"/>
                <w:sz w:val="20"/>
                <w:szCs w:val="20"/>
              </w:rPr>
              <w:t>1</w:t>
            </w:r>
            <w:r w:rsidR="003D7FE1" w:rsidRPr="00B464DF">
              <w:rPr>
                <w:rFonts w:cstheme="minorHAnsi"/>
                <w:sz w:val="20"/>
                <w:szCs w:val="20"/>
              </w:rPr>
              <w:t>70</w:t>
            </w:r>
            <w:r w:rsidRPr="00B464DF">
              <w:rPr>
                <w:rFonts w:cstheme="minorHAnsi"/>
                <w:sz w:val="20"/>
                <w:szCs w:val="20"/>
              </w:rPr>
              <w:t xml:space="preserve"> 000,0</w:t>
            </w:r>
          </w:p>
        </w:tc>
      </w:tr>
      <w:tr w:rsidR="0077274B" w:rsidRPr="00B464DF" w:rsidTr="008E6116">
        <w:trPr>
          <w:trHeight w:val="288"/>
          <w:jc w:val="center"/>
        </w:trPr>
        <w:tc>
          <w:tcPr>
            <w:tcW w:w="3539" w:type="pct"/>
            <w:vAlign w:val="center"/>
          </w:tcPr>
          <w:p w:rsidR="0077274B" w:rsidRPr="00B464DF" w:rsidRDefault="0077274B" w:rsidP="0077274B">
            <w:pPr>
              <w:rPr>
                <w:rFonts w:eastAsia="Times New Roman" w:cstheme="minorHAnsi"/>
                <w:b/>
                <w:bCs/>
                <w:sz w:val="20"/>
                <w:szCs w:val="20"/>
                <w:lang w:val="ka-GE"/>
              </w:rPr>
            </w:pPr>
            <w:r w:rsidRPr="00B464DF">
              <w:rPr>
                <w:rFonts w:eastAsia="Times New Roman" w:cstheme="minorHAnsi"/>
                <w:b/>
                <w:bCs/>
                <w:sz w:val="20"/>
                <w:szCs w:val="20"/>
              </w:rPr>
              <w:t>საბიუჯეტო ორგანიზაციების სესხის სახით არსებულ</w:t>
            </w:r>
            <w:r w:rsidRPr="00B464DF">
              <w:rPr>
                <w:rFonts w:eastAsia="Times New Roman" w:cstheme="minorHAnsi"/>
                <w:b/>
                <w:bCs/>
                <w:sz w:val="20"/>
                <w:szCs w:val="20"/>
                <w:lang w:val="ka-GE"/>
              </w:rPr>
              <w:t>ი ვალის</w:t>
            </w:r>
            <w:r w:rsidRPr="00B464D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ნაშ</w:t>
            </w:r>
            <w:r w:rsidRPr="00B464DF">
              <w:rPr>
                <w:rFonts w:eastAsia="Times New Roman" w:cstheme="minorHAnsi"/>
                <w:b/>
                <w:bCs/>
                <w:sz w:val="20"/>
                <w:szCs w:val="20"/>
                <w:lang w:val="ka-GE"/>
              </w:rPr>
              <w:t>თი</w:t>
            </w:r>
          </w:p>
        </w:tc>
        <w:tc>
          <w:tcPr>
            <w:tcW w:w="1461" w:type="pct"/>
          </w:tcPr>
          <w:p w:rsidR="0077274B" w:rsidRPr="00B464DF" w:rsidRDefault="00202DDD" w:rsidP="003D7FE1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464DF">
              <w:rPr>
                <w:rFonts w:cstheme="minorHAnsi"/>
                <w:b/>
                <w:sz w:val="20"/>
                <w:szCs w:val="20"/>
              </w:rPr>
              <w:t>2</w:t>
            </w:r>
            <w:r w:rsidR="003D7FE1" w:rsidRPr="00B464DF">
              <w:rPr>
                <w:rFonts w:cstheme="minorHAnsi"/>
                <w:b/>
                <w:sz w:val="20"/>
                <w:szCs w:val="20"/>
              </w:rPr>
              <w:t>9</w:t>
            </w:r>
            <w:r w:rsidR="0077274B" w:rsidRPr="00B464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D7FE1" w:rsidRPr="00B464DF">
              <w:rPr>
                <w:rFonts w:cstheme="minorHAnsi"/>
                <w:b/>
                <w:sz w:val="20"/>
                <w:szCs w:val="20"/>
              </w:rPr>
              <w:t>898</w:t>
            </w:r>
            <w:r w:rsidR="0077274B" w:rsidRPr="00B464DF">
              <w:rPr>
                <w:rFonts w:cstheme="minorHAnsi"/>
                <w:b/>
                <w:sz w:val="20"/>
                <w:szCs w:val="20"/>
              </w:rPr>
              <w:t>,</w:t>
            </w:r>
            <w:r w:rsidR="003D7FE1" w:rsidRPr="00B464DF">
              <w:rPr>
                <w:rFonts w:cstheme="minorHAnsi"/>
                <w:b/>
                <w:sz w:val="20"/>
                <w:szCs w:val="20"/>
              </w:rPr>
              <w:t>7</w:t>
            </w:r>
          </w:p>
        </w:tc>
      </w:tr>
    </w:tbl>
    <w:p w:rsidR="00396821" w:rsidRPr="00C367E2" w:rsidRDefault="00396821" w:rsidP="00396821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highlight w:val="green"/>
          <w:shd w:val="clear" w:color="auto" w:fill="FFFFFF"/>
        </w:rPr>
      </w:pPr>
    </w:p>
    <w:p w:rsidR="00396821" w:rsidRDefault="0039682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396821" w:rsidRPr="0077274B" w:rsidRDefault="00B4541C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 w:rsidRPr="0077274B">
        <w:rPr>
          <w:rFonts w:ascii="Sylfaen" w:hAnsi="Sylfaen" w:cs="Sylfaen"/>
          <w:lang w:val="ka-GE"/>
        </w:rPr>
        <w:t>202</w:t>
      </w:r>
      <w:r w:rsidR="00202DDD">
        <w:rPr>
          <w:rFonts w:ascii="Sylfaen" w:hAnsi="Sylfaen" w:cs="Sylfaen"/>
          <w:lang w:val="ka-GE"/>
        </w:rPr>
        <w:t>1</w:t>
      </w:r>
      <w:r w:rsidR="00396821" w:rsidRPr="0077274B">
        <w:rPr>
          <w:rFonts w:ascii="Sylfaen" w:hAnsi="Sylfaen" w:cs="Sylfaen"/>
          <w:lang w:val="ka-GE"/>
        </w:rPr>
        <w:t xml:space="preserve"> წლის </w:t>
      </w:r>
      <w:r w:rsidR="003D7FE1">
        <w:rPr>
          <w:rFonts w:ascii="Sylfaen" w:hAnsi="Sylfaen" w:cs="Sylfaen"/>
          <w:szCs w:val="18"/>
          <w:shd w:val="clear" w:color="auto" w:fill="FFFFFF"/>
          <w:lang w:val="ka-GE"/>
        </w:rPr>
        <w:t>30</w:t>
      </w:r>
      <w:r w:rsidR="00396821" w:rsidRPr="0077274B">
        <w:rPr>
          <w:rFonts w:ascii="Sylfaen" w:hAnsi="Sylfaen" w:cs="Sylfaen"/>
          <w:szCs w:val="18"/>
          <w:shd w:val="clear" w:color="auto" w:fill="FFFFFF"/>
        </w:rPr>
        <w:t xml:space="preserve"> </w:t>
      </w:r>
      <w:r w:rsidR="003D7FE1">
        <w:rPr>
          <w:rFonts w:ascii="Sylfaen" w:hAnsi="Sylfaen" w:cs="Sylfaen"/>
          <w:szCs w:val="21"/>
          <w:shd w:val="clear" w:color="auto" w:fill="FFFFFF"/>
          <w:lang w:val="ka-GE"/>
        </w:rPr>
        <w:t>ივნისის</w:t>
      </w:r>
      <w:r w:rsidR="005043A4" w:rsidRPr="0077274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96821" w:rsidRPr="0077274B">
        <w:rPr>
          <w:rFonts w:ascii="Sylfaen" w:hAnsi="Sylfaen" w:cs="Sylfaen"/>
          <w:lang w:val="ka-GE"/>
        </w:rPr>
        <w:t xml:space="preserve">მდგომარეობით, სახაზინო ვალდებულებების და სახაზინო ობლიგაციების გამოშვების შედეგად ბიუჯეტში შემოსულმა თანხამ შეადგინა </w:t>
      </w:r>
      <w:r w:rsidR="003D7FE1">
        <w:rPr>
          <w:rFonts w:ascii="Sylfaen" w:hAnsi="Sylfaen" w:cs="Sylfaen"/>
          <w:lang w:val="ka-GE"/>
        </w:rPr>
        <w:t>463</w:t>
      </w:r>
      <w:r w:rsidR="005134D5">
        <w:rPr>
          <w:rFonts w:ascii="Sylfaen" w:hAnsi="Sylfaen" w:cs="Sylfaen"/>
          <w:lang w:val="ka-GE"/>
        </w:rPr>
        <w:t>,</w:t>
      </w:r>
      <w:r w:rsidR="003D7FE1">
        <w:rPr>
          <w:rFonts w:ascii="Sylfaen" w:hAnsi="Sylfaen" w:cs="Sylfaen"/>
          <w:lang w:val="ka-GE"/>
        </w:rPr>
        <w:t>927</w:t>
      </w:r>
      <w:r w:rsidR="005134D5">
        <w:rPr>
          <w:rFonts w:ascii="Sylfaen" w:hAnsi="Sylfaen" w:cs="Sylfaen"/>
          <w:lang w:val="ka-GE"/>
        </w:rPr>
        <w:t>.</w:t>
      </w:r>
      <w:r w:rsidR="003D7FE1">
        <w:rPr>
          <w:rFonts w:ascii="Sylfaen" w:hAnsi="Sylfaen" w:cs="Sylfaen"/>
          <w:lang w:val="ka-GE"/>
        </w:rPr>
        <w:t>0</w:t>
      </w:r>
      <w:r w:rsidR="005134D5">
        <w:rPr>
          <w:rFonts w:ascii="Sylfaen" w:hAnsi="Sylfaen" w:cs="Sylfaen"/>
          <w:lang w:val="ka-GE"/>
        </w:rPr>
        <w:t xml:space="preserve"> </w:t>
      </w:r>
      <w:r w:rsidR="00396821" w:rsidRPr="0077274B">
        <w:rPr>
          <w:rFonts w:ascii="Sylfaen" w:hAnsi="Sylfaen" w:cs="Sylfaen"/>
          <w:lang w:val="ka-GE"/>
        </w:rPr>
        <w:t>ათასი ლარი, ძირითადი თანხის დაფარვამ კი</w:t>
      </w:r>
      <w:r w:rsidR="00396821" w:rsidRPr="0077274B">
        <w:rPr>
          <w:rFonts w:ascii="Sylfaen" w:hAnsi="Sylfaen" w:cs="Sylfaen"/>
        </w:rPr>
        <w:t xml:space="preserve"> </w:t>
      </w:r>
      <w:r w:rsidR="003D7FE1">
        <w:rPr>
          <w:rFonts w:ascii="Sylfaen" w:hAnsi="Sylfaen" w:cs="Sylfaen"/>
          <w:lang w:val="ka-GE"/>
        </w:rPr>
        <w:t>827</w:t>
      </w:r>
      <w:r w:rsidR="005134D5">
        <w:rPr>
          <w:rFonts w:ascii="Sylfaen" w:hAnsi="Sylfaen" w:cs="Sylfaen"/>
          <w:lang w:val="ka-GE"/>
        </w:rPr>
        <w:t>,</w:t>
      </w:r>
      <w:r w:rsidR="003D7FE1">
        <w:rPr>
          <w:rFonts w:ascii="Sylfaen" w:hAnsi="Sylfaen" w:cs="Sylfaen"/>
          <w:lang w:val="ka-GE"/>
        </w:rPr>
        <w:t>765</w:t>
      </w:r>
      <w:r w:rsidR="005134D5">
        <w:rPr>
          <w:rFonts w:ascii="Sylfaen" w:hAnsi="Sylfaen" w:cs="Sylfaen"/>
          <w:lang w:val="ka-GE"/>
        </w:rPr>
        <w:t>.</w:t>
      </w:r>
      <w:r w:rsidR="003D7FE1">
        <w:rPr>
          <w:rFonts w:ascii="Sylfaen" w:hAnsi="Sylfaen" w:cs="Sylfaen"/>
          <w:lang w:val="ka-GE"/>
        </w:rPr>
        <w:t>7</w:t>
      </w:r>
      <w:r w:rsidR="0077274B" w:rsidRPr="0077274B">
        <w:rPr>
          <w:rFonts w:ascii="Sylfaen" w:hAnsi="Sylfaen" w:cs="Sylfaen"/>
          <w:lang w:val="ka-GE"/>
        </w:rPr>
        <w:t xml:space="preserve"> </w:t>
      </w:r>
      <w:r w:rsidR="00396821" w:rsidRPr="0077274B">
        <w:rPr>
          <w:rFonts w:ascii="Sylfaen" w:hAnsi="Sylfaen" w:cs="Sylfaen"/>
          <w:lang w:val="ka-GE"/>
        </w:rPr>
        <w:t>ათასი ლარი. შესაბამისად</w:t>
      </w:r>
      <w:r w:rsidR="00396821" w:rsidRPr="0077274B">
        <w:rPr>
          <w:rFonts w:ascii="Sylfaen" w:hAnsi="Sylfaen" w:cs="Sylfaen"/>
        </w:rPr>
        <w:t>,</w:t>
      </w:r>
      <w:r w:rsidR="00396821" w:rsidRPr="0077274B">
        <w:rPr>
          <w:rFonts w:ascii="Sylfaen" w:hAnsi="Sylfaen" w:cs="Sylfaen"/>
          <w:szCs w:val="21"/>
          <w:shd w:val="clear" w:color="auto" w:fill="FFFFFF"/>
          <w:lang w:val="ka-GE"/>
        </w:rPr>
        <w:t xml:space="preserve"> ვალდებულებების </w:t>
      </w:r>
      <w:r w:rsidR="00202DDD">
        <w:rPr>
          <w:rFonts w:ascii="Sylfaen" w:hAnsi="Sylfaen" w:cs="Sylfaen"/>
          <w:szCs w:val="21"/>
          <w:shd w:val="clear" w:color="auto" w:fill="FFFFFF"/>
          <w:lang w:val="ka-GE"/>
        </w:rPr>
        <w:t>კლება</w:t>
      </w:r>
      <w:r w:rsidR="00396821" w:rsidRPr="0077274B">
        <w:rPr>
          <w:rFonts w:ascii="Sylfaen" w:hAnsi="Sylfaen" w:cs="Sylfaen"/>
          <w:lang w:val="ka-GE"/>
        </w:rPr>
        <w:t xml:space="preserve"> </w:t>
      </w:r>
      <w:r w:rsidR="003D7FE1">
        <w:rPr>
          <w:rFonts w:ascii="Sylfaen" w:hAnsi="Sylfaen" w:cs="Sylfaen"/>
          <w:lang w:val="ka-GE"/>
        </w:rPr>
        <w:t>363</w:t>
      </w:r>
      <w:r w:rsidR="005134D5">
        <w:rPr>
          <w:rFonts w:ascii="Sylfaen" w:hAnsi="Sylfaen" w:cs="Sylfaen"/>
          <w:lang w:val="ka-GE"/>
        </w:rPr>
        <w:t>,</w:t>
      </w:r>
      <w:r w:rsidR="003D7FE1">
        <w:rPr>
          <w:rFonts w:ascii="Sylfaen" w:hAnsi="Sylfaen" w:cs="Sylfaen"/>
          <w:lang w:val="ka-GE"/>
        </w:rPr>
        <w:t>838</w:t>
      </w:r>
      <w:r w:rsidR="005134D5">
        <w:rPr>
          <w:rFonts w:ascii="Sylfaen" w:hAnsi="Sylfaen" w:cs="Sylfaen"/>
          <w:lang w:val="ka-GE"/>
        </w:rPr>
        <w:t>.</w:t>
      </w:r>
      <w:r w:rsidR="003D7FE1">
        <w:rPr>
          <w:rFonts w:ascii="Sylfaen" w:hAnsi="Sylfaen" w:cs="Sylfaen"/>
          <w:lang w:val="ka-GE"/>
        </w:rPr>
        <w:t>6</w:t>
      </w:r>
      <w:r w:rsidR="005134D5">
        <w:rPr>
          <w:rFonts w:ascii="Sylfaen" w:hAnsi="Sylfaen" w:cs="Sylfaen"/>
          <w:lang w:val="ka-GE"/>
        </w:rPr>
        <w:t xml:space="preserve"> </w:t>
      </w:r>
      <w:r w:rsidR="00396821" w:rsidRPr="0077274B">
        <w:rPr>
          <w:rFonts w:ascii="Sylfaen" w:hAnsi="Sylfaen" w:cs="Sylfaen"/>
          <w:lang w:val="ka-GE"/>
        </w:rPr>
        <w:t>ათასი ლარით განისაზღვრა.</w:t>
      </w:r>
    </w:p>
    <w:p w:rsidR="00F80CC1" w:rsidRPr="0077274B" w:rsidRDefault="00202DDD" w:rsidP="00F80CC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2021</w:t>
      </w:r>
      <w:r w:rsidR="00F80CC1" w:rsidRPr="0077274B">
        <w:rPr>
          <w:rFonts w:ascii="Sylfaen" w:hAnsi="Sylfaen" w:cs="Sylfaen"/>
          <w:lang w:val="ka-GE"/>
        </w:rPr>
        <w:t xml:space="preserve"> წლის </w:t>
      </w:r>
      <w:r w:rsidR="003D7FE1">
        <w:rPr>
          <w:rFonts w:ascii="Sylfaen" w:hAnsi="Sylfaen" w:cs="Sylfaen"/>
          <w:lang w:val="ka-GE"/>
        </w:rPr>
        <w:t>2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 xml:space="preserve">კვარტლის </w:t>
      </w:r>
      <w:r w:rsidR="00F80CC1" w:rsidRPr="0077274B">
        <w:rPr>
          <w:rFonts w:ascii="Sylfaen" w:hAnsi="Sylfaen" w:cs="Sylfaen"/>
          <w:lang w:val="ka-GE"/>
        </w:rPr>
        <w:t xml:space="preserve">განმავლობაში, საშინაო ვალდებულებების მომსახურების და დაფარვისთვის სახელმწიფო ბიუჯეტიდან გაწეულმა ხარჯმა შეადგინა </w:t>
      </w:r>
      <w:r w:rsidR="003D7FE1">
        <w:rPr>
          <w:rFonts w:ascii="Sylfaen" w:hAnsi="Sylfaen" w:cs="Sylfaen"/>
          <w:lang w:val="ka-GE"/>
        </w:rPr>
        <w:t xml:space="preserve">277,251.3 </w:t>
      </w:r>
      <w:r w:rsidR="00F80CC1" w:rsidRPr="0077274B">
        <w:rPr>
          <w:rFonts w:ascii="Sylfaen" w:hAnsi="Sylfaen" w:cs="Sylfaen"/>
          <w:lang w:val="ka-GE"/>
        </w:rPr>
        <w:t>ათასი ლარი. მათ შორის:</w:t>
      </w:r>
    </w:p>
    <w:p w:rsidR="00F80CC1" w:rsidRPr="0077274B" w:rsidRDefault="00F80CC1" w:rsidP="00F80CC1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77274B">
        <w:rPr>
          <w:rFonts w:ascii="Sylfaen" w:hAnsi="Sylfaen" w:cs="Sylfaen"/>
          <w:lang w:val="ka-GE"/>
        </w:rPr>
        <w:t xml:space="preserve">„ობლიგაციები ღია ბაზრისთვის“  ძირითადი თანხის დაფარვა   - </w:t>
      </w:r>
      <w:r w:rsidR="003D7FE1">
        <w:rPr>
          <w:rFonts w:ascii="Sylfaen" w:hAnsi="Sylfaen" w:cs="Sylfaen"/>
          <w:lang w:val="ka-GE"/>
        </w:rPr>
        <w:t>22</w:t>
      </w:r>
      <w:r w:rsidRPr="0077274B">
        <w:rPr>
          <w:rFonts w:ascii="Sylfaen" w:hAnsi="Sylfaen" w:cs="Sylfaen"/>
          <w:lang w:val="ka-GE"/>
        </w:rPr>
        <w:t>,000.0 ათასი ლარი;</w:t>
      </w:r>
    </w:p>
    <w:p w:rsidR="003D7FE1" w:rsidRPr="00F269D7" w:rsidRDefault="003D7FE1" w:rsidP="003D7FE1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8439FF">
        <w:rPr>
          <w:rFonts w:ascii="Sylfaen" w:hAnsi="Sylfaen" w:cs="Sylfaen"/>
          <w:lang w:val="ka-GE"/>
        </w:rPr>
        <w:t xml:space="preserve">„ობლიგაციები ღია ბაზრისთვის“ </w:t>
      </w:r>
      <w:r w:rsidRPr="00F269D7">
        <w:rPr>
          <w:rFonts w:ascii="Sylfaen" w:hAnsi="Sylfaen" w:cs="Sylfaen"/>
          <w:lang w:val="ka-GE"/>
        </w:rPr>
        <w:t xml:space="preserve">მომსახურება - </w:t>
      </w:r>
      <w:r>
        <w:rPr>
          <w:rFonts w:ascii="Sylfaen" w:hAnsi="Sylfaen" w:cs="Sylfaen"/>
          <w:lang w:val="ka-GE"/>
        </w:rPr>
        <w:t xml:space="preserve">6,943.1 </w:t>
      </w:r>
      <w:r w:rsidRPr="00F269D7">
        <w:rPr>
          <w:rFonts w:ascii="Sylfaen" w:hAnsi="Sylfaen" w:cs="Sylfaen"/>
          <w:lang w:val="ka-GE"/>
        </w:rPr>
        <w:t>ათასი ლარი;</w:t>
      </w:r>
    </w:p>
    <w:p w:rsidR="003D7FE1" w:rsidRPr="00F269D7" w:rsidRDefault="003D7FE1" w:rsidP="003D7FE1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F269D7">
        <w:rPr>
          <w:rFonts w:ascii="Sylfaen" w:hAnsi="Sylfaen" w:cs="Sylfaen"/>
          <w:lang w:val="ka-GE"/>
        </w:rPr>
        <w:t>„ობლიგაცი</w:t>
      </w:r>
      <w:r>
        <w:rPr>
          <w:rFonts w:ascii="Sylfaen" w:hAnsi="Sylfaen" w:cs="Sylfaen"/>
          <w:lang w:val="ka-GE"/>
        </w:rPr>
        <w:t>ა</w:t>
      </w:r>
      <w:r w:rsidRPr="00F269D7">
        <w:rPr>
          <w:rFonts w:ascii="Sylfaen" w:hAnsi="Sylfaen" w:cs="Sylfaen"/>
          <w:lang w:val="ka-GE"/>
        </w:rPr>
        <w:t xml:space="preserve"> სებ-ისთვის“ მომსახურება - </w:t>
      </w:r>
      <w:r>
        <w:rPr>
          <w:rFonts w:ascii="Sylfaen" w:hAnsi="Sylfaen" w:cs="Sylfaen"/>
          <w:lang w:val="ka-GE"/>
        </w:rPr>
        <w:t xml:space="preserve">7,584.0 </w:t>
      </w:r>
      <w:r w:rsidRPr="00F269D7">
        <w:rPr>
          <w:rFonts w:ascii="Sylfaen" w:hAnsi="Sylfaen" w:cs="Sylfaen"/>
          <w:lang w:val="ka-GE"/>
        </w:rPr>
        <w:t>ათასი ლარი;</w:t>
      </w:r>
    </w:p>
    <w:p w:rsidR="003D7FE1" w:rsidRPr="00F269D7" w:rsidRDefault="003D7FE1" w:rsidP="003D7FE1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F269D7">
        <w:rPr>
          <w:rFonts w:ascii="Sylfaen" w:hAnsi="Sylfaen" w:cs="Sylfaen"/>
          <w:lang w:val="ka-GE"/>
        </w:rPr>
        <w:t xml:space="preserve">სახაზინო ვალდებულებების მომსახურება  -  </w:t>
      </w:r>
      <w:r>
        <w:rPr>
          <w:rFonts w:ascii="Sylfaen" w:hAnsi="Sylfaen" w:cs="Sylfaen"/>
          <w:lang w:val="ka-GE"/>
        </w:rPr>
        <w:t xml:space="preserve">34,068.4 </w:t>
      </w:r>
      <w:r w:rsidRPr="00F269D7">
        <w:rPr>
          <w:rFonts w:ascii="Sylfaen" w:hAnsi="Sylfaen" w:cs="Sylfaen"/>
          <w:lang w:val="ka-GE"/>
        </w:rPr>
        <w:t>ათასი  ლარი;</w:t>
      </w:r>
    </w:p>
    <w:p w:rsidR="003D7FE1" w:rsidRPr="00F269D7" w:rsidRDefault="003D7FE1" w:rsidP="003D7FE1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F269D7">
        <w:rPr>
          <w:rFonts w:ascii="Sylfaen" w:hAnsi="Sylfaen" w:cs="Sylfaen"/>
          <w:lang w:val="ka-GE"/>
        </w:rPr>
        <w:t xml:space="preserve">სახაზინო ობლიგაციების მომსახურება  </w:t>
      </w:r>
      <w:r>
        <w:rPr>
          <w:rFonts w:ascii="Sylfaen" w:hAnsi="Sylfaen" w:cs="Sylfaen"/>
        </w:rPr>
        <w:t xml:space="preserve">- </w:t>
      </w:r>
      <w:r>
        <w:rPr>
          <w:rFonts w:ascii="Sylfaen" w:hAnsi="Sylfaen" w:cs="Sylfaen"/>
          <w:lang w:val="ka-GE"/>
        </w:rPr>
        <w:t xml:space="preserve">206,655.8 </w:t>
      </w:r>
      <w:r w:rsidRPr="00F269D7">
        <w:rPr>
          <w:rFonts w:ascii="Sylfaen" w:hAnsi="Sylfaen" w:cs="Sylfaen"/>
          <w:lang w:val="ka-GE"/>
        </w:rPr>
        <w:t>ათასი  ლარი.</w:t>
      </w: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B42ECF" w:rsidRDefault="00B42ECF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B42ECF" w:rsidRDefault="00B42ECF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C775DB" w:rsidRDefault="00C775DB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D14B9A" w:rsidRDefault="00D14B9A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br w:type="page"/>
      </w:r>
    </w:p>
    <w:p w:rsidR="00F80CC1" w:rsidRDefault="00F80CC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F6697A" w:rsidRDefault="0075480C" w:rsidP="008D7692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3430DD">
        <w:rPr>
          <w:rFonts w:ascii="Sylfaen" w:hAnsi="Sylfaen"/>
          <w:b/>
          <w:lang w:val="ka-GE"/>
        </w:rPr>
        <w:t>მთავრობის</w:t>
      </w:r>
      <w:r w:rsidR="000340AB" w:rsidRPr="003430DD">
        <w:rPr>
          <w:rFonts w:ascii="Sylfaen" w:hAnsi="Sylfaen"/>
          <w:b/>
          <w:lang w:val="ka-GE"/>
        </w:rPr>
        <w:t xml:space="preserve"> ვალის </w:t>
      </w:r>
      <w:r w:rsidR="0032795B" w:rsidRPr="003430DD">
        <w:rPr>
          <w:rFonts w:ascii="Sylfaen" w:hAnsi="Sylfaen"/>
          <w:b/>
          <w:lang w:val="ka-GE"/>
        </w:rPr>
        <w:t xml:space="preserve">ნაშთი </w:t>
      </w:r>
      <w:r w:rsidR="00B4541C" w:rsidRPr="003430DD">
        <w:rPr>
          <w:rFonts w:ascii="Sylfaen" w:hAnsi="Sylfaen"/>
          <w:b/>
          <w:lang w:val="ka-GE"/>
        </w:rPr>
        <w:t>202</w:t>
      </w:r>
      <w:r w:rsidR="005D31E4">
        <w:rPr>
          <w:rFonts w:ascii="Sylfaen" w:hAnsi="Sylfaen"/>
          <w:b/>
          <w:lang w:val="ka-GE"/>
        </w:rPr>
        <w:t>1</w:t>
      </w:r>
      <w:r w:rsidR="001A397F" w:rsidRPr="003430DD">
        <w:rPr>
          <w:rFonts w:ascii="Sylfaen" w:hAnsi="Sylfaen"/>
          <w:b/>
          <w:lang w:val="ka-GE"/>
        </w:rPr>
        <w:t xml:space="preserve"> </w:t>
      </w:r>
      <w:r w:rsidR="000340AB" w:rsidRPr="003430DD">
        <w:rPr>
          <w:rFonts w:ascii="Sylfaen" w:hAnsi="Sylfaen"/>
          <w:b/>
          <w:lang w:val="ka-GE"/>
        </w:rPr>
        <w:t xml:space="preserve">წლის </w:t>
      </w:r>
      <w:r w:rsidR="003D7FE1">
        <w:rPr>
          <w:rFonts w:ascii="Sylfaen" w:hAnsi="Sylfaen"/>
          <w:b/>
          <w:lang w:val="ka-GE"/>
        </w:rPr>
        <w:t>30</w:t>
      </w:r>
      <w:r w:rsidR="00FA187E" w:rsidRPr="003430DD">
        <w:rPr>
          <w:rFonts w:ascii="Sylfaen" w:hAnsi="Sylfaen"/>
          <w:b/>
          <w:lang w:val="ka-GE"/>
        </w:rPr>
        <w:t xml:space="preserve"> </w:t>
      </w:r>
      <w:r w:rsidR="003D7FE1">
        <w:rPr>
          <w:rFonts w:ascii="Sylfaen" w:hAnsi="Sylfaen" w:cs="Sylfaen"/>
          <w:b/>
          <w:szCs w:val="21"/>
          <w:shd w:val="clear" w:color="auto" w:fill="FFFFFF"/>
          <w:lang w:val="ka-GE"/>
        </w:rPr>
        <w:t>ივნისის</w:t>
      </w:r>
      <w:r w:rsidR="005043A4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0340AB" w:rsidRPr="003430DD">
        <w:rPr>
          <w:rFonts w:ascii="Sylfaen" w:hAnsi="Sylfaen"/>
          <w:b/>
          <w:lang w:val="ka-GE"/>
        </w:rPr>
        <w:t>მდგომარეობით</w:t>
      </w:r>
    </w:p>
    <w:p w:rsidR="005D31E4" w:rsidRPr="005D31E4" w:rsidRDefault="005D31E4" w:rsidP="008D7692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  <w:sz w:val="16"/>
          <w:szCs w:val="16"/>
        </w:rPr>
      </w:pPr>
    </w:p>
    <w:p w:rsidR="00FB7087" w:rsidRPr="00AD59D0" w:rsidRDefault="00AD59D0" w:rsidP="00F27488">
      <w:pPr>
        <w:spacing w:after="0" w:line="240" w:lineRule="auto"/>
        <w:jc w:val="both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  <w:r w:rsidRPr="00AD59D0">
        <w:rPr>
          <w:rFonts w:ascii="Sylfaen" w:hAnsi="Sylfaen"/>
          <w:b/>
          <w:i/>
          <w:noProof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="00F27488">
        <w:rPr>
          <w:rFonts w:ascii="Sylfaen" w:hAnsi="Sylfaen"/>
          <w:b/>
          <w:i/>
          <w:noProof/>
          <w:color w:val="000000"/>
          <w:sz w:val="18"/>
          <w:szCs w:val="18"/>
        </w:rPr>
        <w:t xml:space="preserve">                                        </w:t>
      </w:r>
      <w:r w:rsidR="004150CD" w:rsidRPr="00AD59D0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p w:rsidR="00B33856" w:rsidRDefault="00B33856" w:rsidP="002D2B26">
      <w:pPr>
        <w:spacing w:after="0" w:line="240" w:lineRule="auto"/>
      </w:pPr>
      <w:r>
        <w:fldChar w:fldCharType="begin"/>
      </w:r>
      <w:r>
        <w:instrText xml:space="preserve"> LINK Excel.Sheet.12 "C:\\Users\\User\\Desktop\\DPD 2021\\Angarishebi sabiujetos\\II Q\\Debt Stock end of June 2021-NEW form.xlsx" "</w:instrText>
      </w:r>
      <w:r>
        <w:rPr>
          <w:rFonts w:ascii="Sylfaen" w:hAnsi="Sylfaen" w:cs="Sylfaen"/>
        </w:rPr>
        <w:instrText>მთავრობის</w:instrText>
      </w:r>
      <w:r>
        <w:instrText xml:space="preserve"> </w:instrText>
      </w:r>
      <w:r>
        <w:rPr>
          <w:rFonts w:ascii="Sylfaen" w:hAnsi="Sylfaen" w:cs="Sylfaen"/>
        </w:rPr>
        <w:instrText>ვალი</w:instrText>
      </w:r>
      <w:r>
        <w:instrText xml:space="preserve">!Print_Area" \a \f 4 \h  \* MERGEFORMAT </w:instrText>
      </w:r>
      <w:r>
        <w:fldChar w:fldCharType="separate"/>
      </w:r>
      <w:bookmarkStart w:id="0" w:name="RANGE!C3:D44"/>
    </w:p>
    <w:tbl>
      <w:tblPr>
        <w:tblpPr w:leftFromText="180" w:rightFromText="180" w:vertAnchor="text" w:tblpY="1"/>
        <w:tblOverlap w:val="never"/>
        <w:tblW w:w="9906" w:type="dxa"/>
        <w:tblBorders>
          <w:top w:val="dashSmallGap" w:sz="4" w:space="0" w:color="A6A6A6"/>
          <w:left w:val="dashSmallGap" w:sz="4" w:space="0" w:color="A6A6A6"/>
          <w:bottom w:val="dashSmallGap" w:sz="4" w:space="0" w:color="A6A6A6"/>
          <w:right w:val="dashSmallGap" w:sz="4" w:space="0" w:color="A6A6A6"/>
          <w:insideH w:val="dashSmallGap" w:sz="4" w:space="0" w:color="A6A6A6"/>
          <w:insideV w:val="dashSmallGap" w:sz="4" w:space="0" w:color="A6A6A6"/>
        </w:tblBorders>
        <w:tblLook w:val="04A0" w:firstRow="1" w:lastRow="0" w:firstColumn="1" w:lastColumn="0" w:noHBand="0" w:noVBand="1"/>
      </w:tblPr>
      <w:tblGrid>
        <w:gridCol w:w="7650"/>
        <w:gridCol w:w="2256"/>
      </w:tblGrid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კრედიტორი </w:t>
            </w:r>
            <w:bookmarkEnd w:id="0"/>
          </w:p>
        </w:tc>
        <w:tc>
          <w:tcPr>
            <w:tcW w:w="2256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ნაშთი 30.06.2021</w:t>
            </w:r>
            <w:r w:rsidRPr="007B3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  <w:t xml:space="preserve">მდგომარეობით  </w:t>
            </w:r>
            <w:r w:rsidRPr="007B3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000000" w:fill="D9E1F2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მთავრობის საგარეო ვალის ნაშთი</w:t>
            </w:r>
          </w:p>
        </w:tc>
        <w:tc>
          <w:tcPr>
            <w:tcW w:w="2256" w:type="dxa"/>
            <w:shd w:val="clear" w:color="000000" w:fill="D9E1F2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ind w:left="34" w:hanging="34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23 815 513,6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000000" w:fill="E2EFDA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მრავალმხრივი კრედიტორებისაგან</w:t>
            </w:r>
          </w:p>
        </w:tc>
        <w:tc>
          <w:tcPr>
            <w:tcW w:w="2256" w:type="dxa"/>
            <w:shd w:val="clear" w:color="000000" w:fill="E2EFDA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17 274 099,6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მსოფლიო ბანკი  (WB)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6 513 492,8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სოფლის მეურნეობის განვითარების საერთაშორისო ფონდი (IFAD)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117 219,8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საერთაშორისო სავალუტო ფონდი (IMF)  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662 665,2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ევროპის რეკონსტრუქციისა და განვითარების ბანკი (EBRD)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753 348,5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აზიის განვითარების ბანკი (ADB)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5 563 788,6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ევროპის საინვესტიციო ბანკი  (EIB)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2 562 004,7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ევროკავშირი (EU)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500 186,4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აზიის ინფრასტრუქტურის საინვესტიციო ბანკი (AIIB)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583 807,2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ევროსაბჭოს განვითარების ბანკი (CEB)  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10 125,0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სკანდინავიური გარემოსდაცვის საფინანსო კორპორაცია (NEFCO)  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7 461,4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000000" w:fill="E2EFDA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ორმხრივი კრედიტორებისაგან</w:t>
            </w:r>
          </w:p>
        </w:tc>
        <w:tc>
          <w:tcPr>
            <w:tcW w:w="2256" w:type="dxa"/>
            <w:shd w:val="clear" w:color="000000" w:fill="E2EFDA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4 956 283,7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ავსტრია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56 613,9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აზერბაიჯანი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15 328,8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თურქმენეთი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667,0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თურქეთი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29 726,3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ირანი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11 357,1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რუსეთი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109 501,9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სომხეთი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14 559,4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უზბეკეთი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83,5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უკრაინა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76,2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ყაზახეთი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20 427,4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ჩინეთი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1 467,5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გერმანია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2 228 032,7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იაპონია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629 012,2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კუვეიტი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28 816,5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ნიდერლანდები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772,1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ამერიკა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47 700,3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საფრანგეთი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1 762 140,8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000000" w:fill="E2EFDA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სხვა საგარეო ვალდებულებები</w:t>
            </w:r>
          </w:p>
        </w:tc>
        <w:tc>
          <w:tcPr>
            <w:tcW w:w="2256" w:type="dxa"/>
            <w:shd w:val="clear" w:color="000000" w:fill="E2EFDA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1 580 150,0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ევრობონდები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1 580 150,0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000000" w:fill="E2EFDA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სახელმწიფო გარანტიით აღებული კრედიტები</w:t>
            </w:r>
          </w:p>
        </w:tc>
        <w:tc>
          <w:tcPr>
            <w:tcW w:w="2256" w:type="dxa"/>
            <w:shd w:val="clear" w:color="000000" w:fill="E2EFDA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4 980,2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გერმანია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4 980,2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000000" w:fill="D9E1F2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მთავრობის საშინაო ვალის ნაშთი</w:t>
            </w:r>
          </w:p>
        </w:tc>
        <w:tc>
          <w:tcPr>
            <w:tcW w:w="2256" w:type="dxa"/>
            <w:shd w:val="clear" w:color="000000" w:fill="D9E1F2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5 789 356,7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ეროვნული ბანკისთვის განკუთვნილი ერთწლიანი ყოველწლიურად განახლებადი სახელმწიფო ობლიგაცია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160 846,0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სხვადასხვა ვადის სახელმწიფო ობლიგაციები ღია ბაზრის ოპერაციებისთვის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170 000,0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ფინანსთა სამინისტროს სახაზინო ვალდებულებები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390 381,6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ფინანსთა სამინისტროს სახაზინო ობლიგაციები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5 038 230,5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auto" w:fill="auto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საბიუჯეტო ორგანიზაციების სესხის სახით არსებულ ვალი 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color w:val="000000"/>
                <w:sz w:val="20"/>
                <w:szCs w:val="20"/>
              </w:rPr>
              <w:t>29 898,7</w:t>
            </w:r>
          </w:p>
        </w:tc>
      </w:tr>
      <w:tr w:rsidR="00B33856" w:rsidRPr="007B32F3" w:rsidTr="00F630F4">
        <w:trPr>
          <w:trHeight w:val="113"/>
        </w:trPr>
        <w:tc>
          <w:tcPr>
            <w:tcW w:w="7650" w:type="dxa"/>
            <w:shd w:val="clear" w:color="000000" w:fill="D9E1F2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სულ მთავრობის ვალის ნაშთი</w:t>
            </w:r>
          </w:p>
        </w:tc>
        <w:tc>
          <w:tcPr>
            <w:tcW w:w="2256" w:type="dxa"/>
            <w:shd w:val="clear" w:color="000000" w:fill="D9E1F2"/>
            <w:vAlign w:val="center"/>
            <w:hideMark/>
          </w:tcPr>
          <w:p w:rsidR="00B33856" w:rsidRPr="007B32F3" w:rsidRDefault="00B33856" w:rsidP="00F2748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B32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29 604 870,3</w:t>
            </w:r>
          </w:p>
        </w:tc>
      </w:tr>
    </w:tbl>
    <w:p w:rsidR="00786EA2" w:rsidRDefault="00B33856" w:rsidP="002D2B26">
      <w:pPr>
        <w:spacing w:after="0" w:line="240" w:lineRule="auto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  <w:r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  <w:fldChar w:fldCharType="end"/>
      </w:r>
      <w:r w:rsidR="00F27488"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  <w:br w:type="textWrapping" w:clear="all"/>
      </w:r>
    </w:p>
    <w:p w:rsidR="000340AB" w:rsidRPr="00AD6A17" w:rsidRDefault="000340AB" w:rsidP="002D2B26">
      <w:pPr>
        <w:spacing w:after="0" w:line="240" w:lineRule="auto"/>
        <w:rPr>
          <w:rFonts w:ascii="Sylfaen" w:hAnsi="Sylfaen" w:cs="Sylfaen"/>
          <w:i/>
          <w:sz w:val="16"/>
          <w:szCs w:val="16"/>
        </w:rPr>
      </w:pPr>
      <w:r w:rsidRPr="003430DD">
        <w:rPr>
          <w:rFonts w:ascii="Sylfaen" w:hAnsi="Sylfaen" w:cs="Sylfaen"/>
          <w:i/>
          <w:sz w:val="16"/>
          <w:szCs w:val="16"/>
        </w:rPr>
        <w:t>შენიშვნა</w:t>
      </w:r>
      <w:r w:rsidRPr="003430DD">
        <w:rPr>
          <w:i/>
          <w:sz w:val="16"/>
          <w:szCs w:val="16"/>
        </w:rPr>
        <w:t xml:space="preserve">: </w:t>
      </w:r>
      <w:r w:rsidRPr="003430DD">
        <w:rPr>
          <w:rFonts w:ascii="Sylfaen" w:hAnsi="Sylfaen" w:cs="Sylfaen"/>
          <w:i/>
          <w:sz w:val="16"/>
          <w:szCs w:val="16"/>
        </w:rPr>
        <w:t>ცხრილში</w:t>
      </w:r>
      <w:r w:rsidRPr="003430DD">
        <w:rPr>
          <w:i/>
          <w:sz w:val="16"/>
          <w:szCs w:val="16"/>
        </w:rPr>
        <w:t xml:space="preserve"> </w:t>
      </w:r>
      <w:r w:rsidRPr="003430DD">
        <w:rPr>
          <w:rFonts w:ascii="Sylfaen" w:hAnsi="Sylfaen" w:cs="Sylfaen"/>
          <w:i/>
          <w:sz w:val="16"/>
          <w:szCs w:val="16"/>
        </w:rPr>
        <w:t>გამოყენებულია</w:t>
      </w:r>
      <w:r w:rsidRPr="003430DD">
        <w:rPr>
          <w:i/>
          <w:sz w:val="16"/>
          <w:szCs w:val="16"/>
        </w:rPr>
        <w:t xml:space="preserve"> </w:t>
      </w:r>
      <w:r w:rsidRPr="003430DD">
        <w:rPr>
          <w:rFonts w:ascii="Sylfaen" w:hAnsi="Sylfaen" w:cs="Sylfaen"/>
          <w:i/>
          <w:sz w:val="16"/>
          <w:szCs w:val="16"/>
        </w:rPr>
        <w:t>სავალუტო</w:t>
      </w:r>
      <w:r w:rsidRPr="003430DD">
        <w:rPr>
          <w:i/>
          <w:sz w:val="16"/>
          <w:szCs w:val="16"/>
        </w:rPr>
        <w:t xml:space="preserve"> </w:t>
      </w:r>
      <w:r w:rsidRPr="003430DD">
        <w:rPr>
          <w:rFonts w:ascii="Sylfaen" w:hAnsi="Sylfaen" w:cs="Sylfaen"/>
          <w:i/>
          <w:sz w:val="16"/>
          <w:szCs w:val="16"/>
        </w:rPr>
        <w:t>კურსე</w:t>
      </w:r>
      <w:bookmarkStart w:id="1" w:name="_GoBack"/>
      <w:bookmarkEnd w:id="1"/>
      <w:r w:rsidRPr="003430DD">
        <w:rPr>
          <w:rFonts w:ascii="Sylfaen" w:hAnsi="Sylfaen" w:cs="Sylfaen"/>
          <w:i/>
          <w:sz w:val="16"/>
          <w:szCs w:val="16"/>
        </w:rPr>
        <w:t>ბი</w:t>
      </w:r>
      <w:r w:rsidRPr="003430DD">
        <w:rPr>
          <w:i/>
          <w:sz w:val="16"/>
          <w:szCs w:val="16"/>
        </w:rPr>
        <w:t xml:space="preserve"> </w:t>
      </w:r>
      <w:r w:rsidRPr="003430DD">
        <w:rPr>
          <w:rFonts w:ascii="Sylfaen" w:hAnsi="Sylfaen" w:cs="Sylfaen"/>
          <w:i/>
          <w:sz w:val="16"/>
          <w:szCs w:val="16"/>
        </w:rPr>
        <w:t>მოცემული</w:t>
      </w:r>
      <w:r w:rsidRPr="003430DD">
        <w:rPr>
          <w:i/>
          <w:sz w:val="16"/>
          <w:szCs w:val="16"/>
        </w:rPr>
        <w:t xml:space="preserve"> </w:t>
      </w:r>
      <w:r w:rsidRPr="003430DD">
        <w:rPr>
          <w:rFonts w:ascii="Sylfaen" w:hAnsi="Sylfaen" w:cs="Sylfaen"/>
          <w:i/>
          <w:sz w:val="16"/>
          <w:szCs w:val="16"/>
        </w:rPr>
        <w:t>თარიღისათვის</w:t>
      </w:r>
    </w:p>
    <w:sectPr w:rsidR="000340AB" w:rsidRPr="00AD6A17" w:rsidSect="007B32F3">
      <w:pgSz w:w="11907" w:h="16839" w:code="9"/>
      <w:pgMar w:top="426" w:right="837" w:bottom="568" w:left="720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6DB" w:rsidRDefault="00E536DB" w:rsidP="00400BED">
      <w:pPr>
        <w:spacing w:after="0" w:line="240" w:lineRule="auto"/>
      </w:pPr>
      <w:r>
        <w:separator/>
      </w:r>
    </w:p>
  </w:endnote>
  <w:endnote w:type="continuationSeparator" w:id="0">
    <w:p w:rsidR="00E536DB" w:rsidRDefault="00E536DB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altName w:val="Arial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6DB" w:rsidRDefault="00E536DB" w:rsidP="00400BED">
      <w:pPr>
        <w:spacing w:after="0" w:line="240" w:lineRule="auto"/>
      </w:pPr>
      <w:r>
        <w:separator/>
      </w:r>
    </w:p>
  </w:footnote>
  <w:footnote w:type="continuationSeparator" w:id="0">
    <w:p w:rsidR="00E536DB" w:rsidRDefault="00E536DB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5377B"/>
    <w:multiLevelType w:val="hybridMultilevel"/>
    <w:tmpl w:val="87AE872A"/>
    <w:lvl w:ilvl="0" w:tplc="CB9CC7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0527B"/>
    <w:rsid w:val="00011659"/>
    <w:rsid w:val="00012780"/>
    <w:rsid w:val="00012DFA"/>
    <w:rsid w:val="00013D97"/>
    <w:rsid w:val="0001411B"/>
    <w:rsid w:val="00015303"/>
    <w:rsid w:val="000156E3"/>
    <w:rsid w:val="000162A1"/>
    <w:rsid w:val="00017DE3"/>
    <w:rsid w:val="00023C53"/>
    <w:rsid w:val="00027288"/>
    <w:rsid w:val="0002796C"/>
    <w:rsid w:val="00030CF6"/>
    <w:rsid w:val="000340AB"/>
    <w:rsid w:val="0003606D"/>
    <w:rsid w:val="00036CFD"/>
    <w:rsid w:val="00037587"/>
    <w:rsid w:val="00037DB7"/>
    <w:rsid w:val="00040C4B"/>
    <w:rsid w:val="000413CE"/>
    <w:rsid w:val="00041D5B"/>
    <w:rsid w:val="00044F01"/>
    <w:rsid w:val="000458CE"/>
    <w:rsid w:val="00050EF1"/>
    <w:rsid w:val="00054AB0"/>
    <w:rsid w:val="00063126"/>
    <w:rsid w:val="00064717"/>
    <w:rsid w:val="00065901"/>
    <w:rsid w:val="00065AD3"/>
    <w:rsid w:val="0006735B"/>
    <w:rsid w:val="0007088A"/>
    <w:rsid w:val="0007188A"/>
    <w:rsid w:val="00071A4F"/>
    <w:rsid w:val="00071D1D"/>
    <w:rsid w:val="00071DD7"/>
    <w:rsid w:val="00072855"/>
    <w:rsid w:val="00073EEF"/>
    <w:rsid w:val="0007413E"/>
    <w:rsid w:val="00074A14"/>
    <w:rsid w:val="0007519C"/>
    <w:rsid w:val="000771C9"/>
    <w:rsid w:val="00080A73"/>
    <w:rsid w:val="0008119F"/>
    <w:rsid w:val="00081DE3"/>
    <w:rsid w:val="000858BE"/>
    <w:rsid w:val="00086670"/>
    <w:rsid w:val="00086A00"/>
    <w:rsid w:val="00091646"/>
    <w:rsid w:val="000957B3"/>
    <w:rsid w:val="00095B71"/>
    <w:rsid w:val="00096855"/>
    <w:rsid w:val="000969CB"/>
    <w:rsid w:val="00096CC2"/>
    <w:rsid w:val="000973FB"/>
    <w:rsid w:val="000A068D"/>
    <w:rsid w:val="000A29EB"/>
    <w:rsid w:val="000A407F"/>
    <w:rsid w:val="000A4467"/>
    <w:rsid w:val="000A5C1D"/>
    <w:rsid w:val="000A5F64"/>
    <w:rsid w:val="000A7B97"/>
    <w:rsid w:val="000B16F8"/>
    <w:rsid w:val="000B2189"/>
    <w:rsid w:val="000B567A"/>
    <w:rsid w:val="000B6954"/>
    <w:rsid w:val="000B6CAA"/>
    <w:rsid w:val="000C139F"/>
    <w:rsid w:val="000C3566"/>
    <w:rsid w:val="000C42DD"/>
    <w:rsid w:val="000C4A44"/>
    <w:rsid w:val="000C57D0"/>
    <w:rsid w:val="000D046A"/>
    <w:rsid w:val="000D159E"/>
    <w:rsid w:val="000D1A17"/>
    <w:rsid w:val="000D4D25"/>
    <w:rsid w:val="000D7D26"/>
    <w:rsid w:val="000E0438"/>
    <w:rsid w:val="000E4DAD"/>
    <w:rsid w:val="000E5F6B"/>
    <w:rsid w:val="000E7432"/>
    <w:rsid w:val="000E7E49"/>
    <w:rsid w:val="000F00E4"/>
    <w:rsid w:val="000F13F4"/>
    <w:rsid w:val="000F55BB"/>
    <w:rsid w:val="000F5720"/>
    <w:rsid w:val="000F7356"/>
    <w:rsid w:val="000F7FD3"/>
    <w:rsid w:val="00102D0F"/>
    <w:rsid w:val="0010427D"/>
    <w:rsid w:val="001055DA"/>
    <w:rsid w:val="00110A1B"/>
    <w:rsid w:val="00121AE2"/>
    <w:rsid w:val="00124299"/>
    <w:rsid w:val="001261C7"/>
    <w:rsid w:val="00126E5C"/>
    <w:rsid w:val="0013125A"/>
    <w:rsid w:val="001318E0"/>
    <w:rsid w:val="0013347B"/>
    <w:rsid w:val="00134EA9"/>
    <w:rsid w:val="00137A54"/>
    <w:rsid w:val="00137ED5"/>
    <w:rsid w:val="00140A25"/>
    <w:rsid w:val="00140A2F"/>
    <w:rsid w:val="00144098"/>
    <w:rsid w:val="001441DC"/>
    <w:rsid w:val="00145367"/>
    <w:rsid w:val="0014548C"/>
    <w:rsid w:val="001536D0"/>
    <w:rsid w:val="00154312"/>
    <w:rsid w:val="00157433"/>
    <w:rsid w:val="00160413"/>
    <w:rsid w:val="00162FC7"/>
    <w:rsid w:val="00164B20"/>
    <w:rsid w:val="001655B2"/>
    <w:rsid w:val="0016733A"/>
    <w:rsid w:val="001673DC"/>
    <w:rsid w:val="00173BAA"/>
    <w:rsid w:val="001757D3"/>
    <w:rsid w:val="001763B0"/>
    <w:rsid w:val="001763FC"/>
    <w:rsid w:val="00181ECC"/>
    <w:rsid w:val="00182832"/>
    <w:rsid w:val="00187C1C"/>
    <w:rsid w:val="00190A72"/>
    <w:rsid w:val="00193364"/>
    <w:rsid w:val="00193C76"/>
    <w:rsid w:val="00197E9D"/>
    <w:rsid w:val="001A296F"/>
    <w:rsid w:val="001A2AFB"/>
    <w:rsid w:val="001A3600"/>
    <w:rsid w:val="001A397F"/>
    <w:rsid w:val="001A410C"/>
    <w:rsid w:val="001B17E2"/>
    <w:rsid w:val="001B2633"/>
    <w:rsid w:val="001B4547"/>
    <w:rsid w:val="001B508D"/>
    <w:rsid w:val="001B5DAC"/>
    <w:rsid w:val="001C5235"/>
    <w:rsid w:val="001C5F44"/>
    <w:rsid w:val="001D0A60"/>
    <w:rsid w:val="001D17B2"/>
    <w:rsid w:val="001D5195"/>
    <w:rsid w:val="001D5ADC"/>
    <w:rsid w:val="001D65B8"/>
    <w:rsid w:val="001D6905"/>
    <w:rsid w:val="001D7AFC"/>
    <w:rsid w:val="001E272E"/>
    <w:rsid w:val="001E2DD2"/>
    <w:rsid w:val="001E53A0"/>
    <w:rsid w:val="001E61BA"/>
    <w:rsid w:val="001E62A2"/>
    <w:rsid w:val="001E6933"/>
    <w:rsid w:val="001E6B6E"/>
    <w:rsid w:val="001F1323"/>
    <w:rsid w:val="001F3BCB"/>
    <w:rsid w:val="00200F18"/>
    <w:rsid w:val="00202DDD"/>
    <w:rsid w:val="00203743"/>
    <w:rsid w:val="00203E0A"/>
    <w:rsid w:val="0020475E"/>
    <w:rsid w:val="00206BEB"/>
    <w:rsid w:val="00210947"/>
    <w:rsid w:val="00215653"/>
    <w:rsid w:val="0022036E"/>
    <w:rsid w:val="0022130D"/>
    <w:rsid w:val="00223E82"/>
    <w:rsid w:val="00225341"/>
    <w:rsid w:val="00233B5E"/>
    <w:rsid w:val="0023438F"/>
    <w:rsid w:val="00236007"/>
    <w:rsid w:val="0024105B"/>
    <w:rsid w:val="0024488E"/>
    <w:rsid w:val="00247C11"/>
    <w:rsid w:val="00247D3D"/>
    <w:rsid w:val="0025039F"/>
    <w:rsid w:val="00256FDD"/>
    <w:rsid w:val="00262BF3"/>
    <w:rsid w:val="00263EAD"/>
    <w:rsid w:val="00270120"/>
    <w:rsid w:val="00270C72"/>
    <w:rsid w:val="002758CB"/>
    <w:rsid w:val="0028042E"/>
    <w:rsid w:val="0028088E"/>
    <w:rsid w:val="00280FA2"/>
    <w:rsid w:val="00281A88"/>
    <w:rsid w:val="00285C33"/>
    <w:rsid w:val="0028678E"/>
    <w:rsid w:val="0028789D"/>
    <w:rsid w:val="0029176A"/>
    <w:rsid w:val="00293858"/>
    <w:rsid w:val="0029394E"/>
    <w:rsid w:val="00294224"/>
    <w:rsid w:val="002A2174"/>
    <w:rsid w:val="002A3C73"/>
    <w:rsid w:val="002A4263"/>
    <w:rsid w:val="002B1FB3"/>
    <w:rsid w:val="002B3E23"/>
    <w:rsid w:val="002B47AA"/>
    <w:rsid w:val="002B61B5"/>
    <w:rsid w:val="002B6DAE"/>
    <w:rsid w:val="002B6F15"/>
    <w:rsid w:val="002B72FA"/>
    <w:rsid w:val="002B7EE6"/>
    <w:rsid w:val="002C2F60"/>
    <w:rsid w:val="002C41C2"/>
    <w:rsid w:val="002C7782"/>
    <w:rsid w:val="002C784F"/>
    <w:rsid w:val="002D15C8"/>
    <w:rsid w:val="002D16E4"/>
    <w:rsid w:val="002D22B9"/>
    <w:rsid w:val="002D2B26"/>
    <w:rsid w:val="002D6813"/>
    <w:rsid w:val="002E3E75"/>
    <w:rsid w:val="002F09F5"/>
    <w:rsid w:val="002F292C"/>
    <w:rsid w:val="002F4A36"/>
    <w:rsid w:val="002F5FB0"/>
    <w:rsid w:val="002F70F8"/>
    <w:rsid w:val="002F7144"/>
    <w:rsid w:val="00300306"/>
    <w:rsid w:val="003028B4"/>
    <w:rsid w:val="00304455"/>
    <w:rsid w:val="00307471"/>
    <w:rsid w:val="00310E6E"/>
    <w:rsid w:val="00311508"/>
    <w:rsid w:val="00311D8A"/>
    <w:rsid w:val="0031282C"/>
    <w:rsid w:val="00313468"/>
    <w:rsid w:val="003166CD"/>
    <w:rsid w:val="00317C22"/>
    <w:rsid w:val="0032795B"/>
    <w:rsid w:val="003303AF"/>
    <w:rsid w:val="0033211A"/>
    <w:rsid w:val="00332B60"/>
    <w:rsid w:val="003351F0"/>
    <w:rsid w:val="003419E6"/>
    <w:rsid w:val="003425D6"/>
    <w:rsid w:val="003430DD"/>
    <w:rsid w:val="00344AAF"/>
    <w:rsid w:val="00347FB5"/>
    <w:rsid w:val="00352E0D"/>
    <w:rsid w:val="0035676A"/>
    <w:rsid w:val="00361883"/>
    <w:rsid w:val="00364196"/>
    <w:rsid w:val="0036419C"/>
    <w:rsid w:val="00372A1B"/>
    <w:rsid w:val="00375F6E"/>
    <w:rsid w:val="00377B9F"/>
    <w:rsid w:val="00382167"/>
    <w:rsid w:val="003838EC"/>
    <w:rsid w:val="00387352"/>
    <w:rsid w:val="0039166F"/>
    <w:rsid w:val="00393058"/>
    <w:rsid w:val="00393AC5"/>
    <w:rsid w:val="00395CE1"/>
    <w:rsid w:val="003967C1"/>
    <w:rsid w:val="00396821"/>
    <w:rsid w:val="00397075"/>
    <w:rsid w:val="003A0B26"/>
    <w:rsid w:val="003A0E81"/>
    <w:rsid w:val="003A343D"/>
    <w:rsid w:val="003A4A93"/>
    <w:rsid w:val="003B1490"/>
    <w:rsid w:val="003B15C3"/>
    <w:rsid w:val="003B22D1"/>
    <w:rsid w:val="003B4834"/>
    <w:rsid w:val="003B5B47"/>
    <w:rsid w:val="003B68A7"/>
    <w:rsid w:val="003B775B"/>
    <w:rsid w:val="003C2AE8"/>
    <w:rsid w:val="003C3825"/>
    <w:rsid w:val="003C5914"/>
    <w:rsid w:val="003C60E3"/>
    <w:rsid w:val="003C633D"/>
    <w:rsid w:val="003D0F28"/>
    <w:rsid w:val="003D158A"/>
    <w:rsid w:val="003D5A3B"/>
    <w:rsid w:val="003D6E27"/>
    <w:rsid w:val="003D7FE1"/>
    <w:rsid w:val="003E2AE8"/>
    <w:rsid w:val="003E2E05"/>
    <w:rsid w:val="003E2FDF"/>
    <w:rsid w:val="003E43A7"/>
    <w:rsid w:val="003E5A7C"/>
    <w:rsid w:val="003F208F"/>
    <w:rsid w:val="003F27BF"/>
    <w:rsid w:val="003F2860"/>
    <w:rsid w:val="003F3483"/>
    <w:rsid w:val="003F36B5"/>
    <w:rsid w:val="003F6F77"/>
    <w:rsid w:val="003F711D"/>
    <w:rsid w:val="003F75A7"/>
    <w:rsid w:val="00400BED"/>
    <w:rsid w:val="004033E5"/>
    <w:rsid w:val="00405A47"/>
    <w:rsid w:val="0040622C"/>
    <w:rsid w:val="0040699D"/>
    <w:rsid w:val="00406FEE"/>
    <w:rsid w:val="00410C40"/>
    <w:rsid w:val="004117C8"/>
    <w:rsid w:val="004150CD"/>
    <w:rsid w:val="00416472"/>
    <w:rsid w:val="00425B8C"/>
    <w:rsid w:val="00425E7D"/>
    <w:rsid w:val="00426244"/>
    <w:rsid w:val="00427DC2"/>
    <w:rsid w:val="00431ADF"/>
    <w:rsid w:val="004324BD"/>
    <w:rsid w:val="00434625"/>
    <w:rsid w:val="004370D0"/>
    <w:rsid w:val="00441218"/>
    <w:rsid w:val="0044178B"/>
    <w:rsid w:val="004439FD"/>
    <w:rsid w:val="00445CA6"/>
    <w:rsid w:val="004464CC"/>
    <w:rsid w:val="004611B5"/>
    <w:rsid w:val="00462A0C"/>
    <w:rsid w:val="00466050"/>
    <w:rsid w:val="00466B57"/>
    <w:rsid w:val="00470E61"/>
    <w:rsid w:val="00471D7F"/>
    <w:rsid w:val="00476120"/>
    <w:rsid w:val="00480AB4"/>
    <w:rsid w:val="00480DC3"/>
    <w:rsid w:val="004816BC"/>
    <w:rsid w:val="004835AB"/>
    <w:rsid w:val="004850D5"/>
    <w:rsid w:val="00485FD9"/>
    <w:rsid w:val="00490B44"/>
    <w:rsid w:val="00493136"/>
    <w:rsid w:val="00496409"/>
    <w:rsid w:val="0049690F"/>
    <w:rsid w:val="004A3196"/>
    <w:rsid w:val="004A3DB0"/>
    <w:rsid w:val="004B1263"/>
    <w:rsid w:val="004B29BC"/>
    <w:rsid w:val="004B46E8"/>
    <w:rsid w:val="004C0704"/>
    <w:rsid w:val="004C59A6"/>
    <w:rsid w:val="004D17A6"/>
    <w:rsid w:val="004D1B8B"/>
    <w:rsid w:val="004D26F9"/>
    <w:rsid w:val="004D7B47"/>
    <w:rsid w:val="004E09B6"/>
    <w:rsid w:val="004E2497"/>
    <w:rsid w:val="004E2CCE"/>
    <w:rsid w:val="004E3AB1"/>
    <w:rsid w:val="004E422E"/>
    <w:rsid w:val="004F2321"/>
    <w:rsid w:val="004F5AB2"/>
    <w:rsid w:val="0050185A"/>
    <w:rsid w:val="00501E22"/>
    <w:rsid w:val="005043A4"/>
    <w:rsid w:val="00510802"/>
    <w:rsid w:val="005131CE"/>
    <w:rsid w:val="005134D5"/>
    <w:rsid w:val="00515451"/>
    <w:rsid w:val="005165EB"/>
    <w:rsid w:val="00523560"/>
    <w:rsid w:val="00525C65"/>
    <w:rsid w:val="0053140C"/>
    <w:rsid w:val="0053399C"/>
    <w:rsid w:val="00534D33"/>
    <w:rsid w:val="0053506B"/>
    <w:rsid w:val="005370EC"/>
    <w:rsid w:val="0054275A"/>
    <w:rsid w:val="00543222"/>
    <w:rsid w:val="00544450"/>
    <w:rsid w:val="00547406"/>
    <w:rsid w:val="005532C7"/>
    <w:rsid w:val="0055381D"/>
    <w:rsid w:val="0055654D"/>
    <w:rsid w:val="00560452"/>
    <w:rsid w:val="0056160F"/>
    <w:rsid w:val="00564957"/>
    <w:rsid w:val="00564C7D"/>
    <w:rsid w:val="00567ACE"/>
    <w:rsid w:val="00570728"/>
    <w:rsid w:val="00570A55"/>
    <w:rsid w:val="00570C98"/>
    <w:rsid w:val="00572781"/>
    <w:rsid w:val="0057502A"/>
    <w:rsid w:val="00576720"/>
    <w:rsid w:val="00581B0F"/>
    <w:rsid w:val="005830B0"/>
    <w:rsid w:val="0058312E"/>
    <w:rsid w:val="005842BD"/>
    <w:rsid w:val="005870D9"/>
    <w:rsid w:val="00590695"/>
    <w:rsid w:val="00591512"/>
    <w:rsid w:val="00594033"/>
    <w:rsid w:val="00595CEE"/>
    <w:rsid w:val="00596075"/>
    <w:rsid w:val="005A44F5"/>
    <w:rsid w:val="005A5072"/>
    <w:rsid w:val="005A5523"/>
    <w:rsid w:val="005B3C35"/>
    <w:rsid w:val="005B498D"/>
    <w:rsid w:val="005B505D"/>
    <w:rsid w:val="005B5D38"/>
    <w:rsid w:val="005C0056"/>
    <w:rsid w:val="005C212A"/>
    <w:rsid w:val="005C46D1"/>
    <w:rsid w:val="005D31E4"/>
    <w:rsid w:val="005D41B7"/>
    <w:rsid w:val="005E0A52"/>
    <w:rsid w:val="005E1257"/>
    <w:rsid w:val="005E2930"/>
    <w:rsid w:val="005E581F"/>
    <w:rsid w:val="005E5E26"/>
    <w:rsid w:val="005E63ED"/>
    <w:rsid w:val="005E7CA8"/>
    <w:rsid w:val="005F36E9"/>
    <w:rsid w:val="005F3FA8"/>
    <w:rsid w:val="005F6B8A"/>
    <w:rsid w:val="00600923"/>
    <w:rsid w:val="00603BE0"/>
    <w:rsid w:val="006042C4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A9A"/>
    <w:rsid w:val="0063481F"/>
    <w:rsid w:val="0064753E"/>
    <w:rsid w:val="006500C4"/>
    <w:rsid w:val="00651040"/>
    <w:rsid w:val="0065336E"/>
    <w:rsid w:val="006546E7"/>
    <w:rsid w:val="006578EC"/>
    <w:rsid w:val="00661B66"/>
    <w:rsid w:val="00662C3E"/>
    <w:rsid w:val="00663921"/>
    <w:rsid w:val="006663B1"/>
    <w:rsid w:val="00667DDB"/>
    <w:rsid w:val="00671B34"/>
    <w:rsid w:val="00673822"/>
    <w:rsid w:val="006776FE"/>
    <w:rsid w:val="0068034E"/>
    <w:rsid w:val="00682DC8"/>
    <w:rsid w:val="006830DB"/>
    <w:rsid w:val="00684B33"/>
    <w:rsid w:val="006859B7"/>
    <w:rsid w:val="00686D87"/>
    <w:rsid w:val="0068719D"/>
    <w:rsid w:val="00691181"/>
    <w:rsid w:val="00693321"/>
    <w:rsid w:val="00693542"/>
    <w:rsid w:val="00694AB3"/>
    <w:rsid w:val="00694EFF"/>
    <w:rsid w:val="0069693A"/>
    <w:rsid w:val="006A0EC7"/>
    <w:rsid w:val="006A1E01"/>
    <w:rsid w:val="006A3476"/>
    <w:rsid w:val="006A41DE"/>
    <w:rsid w:val="006A4593"/>
    <w:rsid w:val="006A47A2"/>
    <w:rsid w:val="006A7D49"/>
    <w:rsid w:val="006B1B1E"/>
    <w:rsid w:val="006B398B"/>
    <w:rsid w:val="006B3FC1"/>
    <w:rsid w:val="006B56B0"/>
    <w:rsid w:val="006C2FB0"/>
    <w:rsid w:val="006C62DA"/>
    <w:rsid w:val="006C6499"/>
    <w:rsid w:val="006C77A4"/>
    <w:rsid w:val="006D2512"/>
    <w:rsid w:val="006D3126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6D3E"/>
    <w:rsid w:val="00700C95"/>
    <w:rsid w:val="007039CE"/>
    <w:rsid w:val="00705B9D"/>
    <w:rsid w:val="0070689E"/>
    <w:rsid w:val="00707FAF"/>
    <w:rsid w:val="00711CE6"/>
    <w:rsid w:val="007121D3"/>
    <w:rsid w:val="00712989"/>
    <w:rsid w:val="0071317C"/>
    <w:rsid w:val="00713B95"/>
    <w:rsid w:val="00716043"/>
    <w:rsid w:val="00716759"/>
    <w:rsid w:val="00716E4C"/>
    <w:rsid w:val="00721C98"/>
    <w:rsid w:val="00722371"/>
    <w:rsid w:val="0072447C"/>
    <w:rsid w:val="0072498D"/>
    <w:rsid w:val="0072570D"/>
    <w:rsid w:val="0072749E"/>
    <w:rsid w:val="00727D30"/>
    <w:rsid w:val="007314D8"/>
    <w:rsid w:val="00737314"/>
    <w:rsid w:val="007449DE"/>
    <w:rsid w:val="00746294"/>
    <w:rsid w:val="007464DB"/>
    <w:rsid w:val="00746651"/>
    <w:rsid w:val="0075480C"/>
    <w:rsid w:val="00756EE2"/>
    <w:rsid w:val="00760891"/>
    <w:rsid w:val="007638B2"/>
    <w:rsid w:val="00764192"/>
    <w:rsid w:val="007643C1"/>
    <w:rsid w:val="00771909"/>
    <w:rsid w:val="007720D8"/>
    <w:rsid w:val="0077274B"/>
    <w:rsid w:val="00776354"/>
    <w:rsid w:val="00777C2F"/>
    <w:rsid w:val="00780B7F"/>
    <w:rsid w:val="00784855"/>
    <w:rsid w:val="0078542F"/>
    <w:rsid w:val="00786EA2"/>
    <w:rsid w:val="00787C46"/>
    <w:rsid w:val="00790043"/>
    <w:rsid w:val="00797BDC"/>
    <w:rsid w:val="007A0D67"/>
    <w:rsid w:val="007A32FD"/>
    <w:rsid w:val="007A4F50"/>
    <w:rsid w:val="007A5E4F"/>
    <w:rsid w:val="007B32F3"/>
    <w:rsid w:val="007B41B0"/>
    <w:rsid w:val="007B4FCC"/>
    <w:rsid w:val="007B50C9"/>
    <w:rsid w:val="007B65D0"/>
    <w:rsid w:val="007B6928"/>
    <w:rsid w:val="007B6D1D"/>
    <w:rsid w:val="007C3960"/>
    <w:rsid w:val="007D1B10"/>
    <w:rsid w:val="007D2DE1"/>
    <w:rsid w:val="007D4E77"/>
    <w:rsid w:val="007D725C"/>
    <w:rsid w:val="007D7881"/>
    <w:rsid w:val="007E711B"/>
    <w:rsid w:val="007E716B"/>
    <w:rsid w:val="007F2E76"/>
    <w:rsid w:val="007F2F53"/>
    <w:rsid w:val="007F3733"/>
    <w:rsid w:val="007F71FD"/>
    <w:rsid w:val="0080503E"/>
    <w:rsid w:val="00806DA4"/>
    <w:rsid w:val="00812C36"/>
    <w:rsid w:val="00813A2C"/>
    <w:rsid w:val="008153BB"/>
    <w:rsid w:val="00817C42"/>
    <w:rsid w:val="0082056D"/>
    <w:rsid w:val="00826C90"/>
    <w:rsid w:val="0083184C"/>
    <w:rsid w:val="008330FC"/>
    <w:rsid w:val="008337D5"/>
    <w:rsid w:val="00835C21"/>
    <w:rsid w:val="00836A37"/>
    <w:rsid w:val="00840241"/>
    <w:rsid w:val="008405A5"/>
    <w:rsid w:val="008416A6"/>
    <w:rsid w:val="00844711"/>
    <w:rsid w:val="00844751"/>
    <w:rsid w:val="00850E79"/>
    <w:rsid w:val="0085157F"/>
    <w:rsid w:val="008546EC"/>
    <w:rsid w:val="008564DE"/>
    <w:rsid w:val="00860E2B"/>
    <w:rsid w:val="00861F1F"/>
    <w:rsid w:val="00862004"/>
    <w:rsid w:val="00863F99"/>
    <w:rsid w:val="00864429"/>
    <w:rsid w:val="00864A00"/>
    <w:rsid w:val="0086615D"/>
    <w:rsid w:val="00866340"/>
    <w:rsid w:val="00866C5D"/>
    <w:rsid w:val="00871B7C"/>
    <w:rsid w:val="00873FD3"/>
    <w:rsid w:val="0087661E"/>
    <w:rsid w:val="00881898"/>
    <w:rsid w:val="0088487C"/>
    <w:rsid w:val="00885C87"/>
    <w:rsid w:val="00890F23"/>
    <w:rsid w:val="008931CF"/>
    <w:rsid w:val="00895BDF"/>
    <w:rsid w:val="0089646B"/>
    <w:rsid w:val="008A1C29"/>
    <w:rsid w:val="008A296A"/>
    <w:rsid w:val="008A7B7D"/>
    <w:rsid w:val="008A7DED"/>
    <w:rsid w:val="008B14CF"/>
    <w:rsid w:val="008B2C36"/>
    <w:rsid w:val="008B343B"/>
    <w:rsid w:val="008B56E3"/>
    <w:rsid w:val="008B589D"/>
    <w:rsid w:val="008B5C79"/>
    <w:rsid w:val="008B6741"/>
    <w:rsid w:val="008B76C9"/>
    <w:rsid w:val="008C0A08"/>
    <w:rsid w:val="008C2A4C"/>
    <w:rsid w:val="008C387D"/>
    <w:rsid w:val="008C3CD2"/>
    <w:rsid w:val="008C3F27"/>
    <w:rsid w:val="008C692E"/>
    <w:rsid w:val="008C7E2B"/>
    <w:rsid w:val="008D0387"/>
    <w:rsid w:val="008D1F2B"/>
    <w:rsid w:val="008D2251"/>
    <w:rsid w:val="008D3068"/>
    <w:rsid w:val="008D7651"/>
    <w:rsid w:val="008D7692"/>
    <w:rsid w:val="008D7B2F"/>
    <w:rsid w:val="008E40B9"/>
    <w:rsid w:val="008E435A"/>
    <w:rsid w:val="008E6116"/>
    <w:rsid w:val="008E772B"/>
    <w:rsid w:val="008F0B91"/>
    <w:rsid w:val="00903ED6"/>
    <w:rsid w:val="00905BCC"/>
    <w:rsid w:val="00907532"/>
    <w:rsid w:val="009139F2"/>
    <w:rsid w:val="00914D8C"/>
    <w:rsid w:val="00914EEA"/>
    <w:rsid w:val="0091662B"/>
    <w:rsid w:val="009274F9"/>
    <w:rsid w:val="00927EE7"/>
    <w:rsid w:val="00930DB7"/>
    <w:rsid w:val="009330E5"/>
    <w:rsid w:val="009335FA"/>
    <w:rsid w:val="00935F0A"/>
    <w:rsid w:val="009363B9"/>
    <w:rsid w:val="00941504"/>
    <w:rsid w:val="009453D8"/>
    <w:rsid w:val="009515B0"/>
    <w:rsid w:val="00951B71"/>
    <w:rsid w:val="009531BC"/>
    <w:rsid w:val="0096271C"/>
    <w:rsid w:val="0096590B"/>
    <w:rsid w:val="009660A9"/>
    <w:rsid w:val="0096735A"/>
    <w:rsid w:val="009734FB"/>
    <w:rsid w:val="00975967"/>
    <w:rsid w:val="0098017D"/>
    <w:rsid w:val="0098115B"/>
    <w:rsid w:val="009816B7"/>
    <w:rsid w:val="00982850"/>
    <w:rsid w:val="00982E29"/>
    <w:rsid w:val="00986AAF"/>
    <w:rsid w:val="009917B8"/>
    <w:rsid w:val="00991B14"/>
    <w:rsid w:val="009925D7"/>
    <w:rsid w:val="00993049"/>
    <w:rsid w:val="00994CC0"/>
    <w:rsid w:val="00997661"/>
    <w:rsid w:val="009A1016"/>
    <w:rsid w:val="009A2872"/>
    <w:rsid w:val="009A7187"/>
    <w:rsid w:val="009A78B3"/>
    <w:rsid w:val="009A7CFF"/>
    <w:rsid w:val="009B1B48"/>
    <w:rsid w:val="009B63F3"/>
    <w:rsid w:val="009B6F6F"/>
    <w:rsid w:val="009C1DED"/>
    <w:rsid w:val="009C3A0F"/>
    <w:rsid w:val="009C6F6B"/>
    <w:rsid w:val="009C7A0D"/>
    <w:rsid w:val="009D1D40"/>
    <w:rsid w:val="009D383C"/>
    <w:rsid w:val="009D5407"/>
    <w:rsid w:val="009D575E"/>
    <w:rsid w:val="009D66CB"/>
    <w:rsid w:val="009D72B5"/>
    <w:rsid w:val="009D72DB"/>
    <w:rsid w:val="009E33C4"/>
    <w:rsid w:val="009E49DA"/>
    <w:rsid w:val="009E5F2B"/>
    <w:rsid w:val="009F177E"/>
    <w:rsid w:val="009F1D79"/>
    <w:rsid w:val="009F6AC0"/>
    <w:rsid w:val="009F7E90"/>
    <w:rsid w:val="00A04E5E"/>
    <w:rsid w:val="00A1081B"/>
    <w:rsid w:val="00A12C85"/>
    <w:rsid w:val="00A13C99"/>
    <w:rsid w:val="00A145F4"/>
    <w:rsid w:val="00A16CF3"/>
    <w:rsid w:val="00A17B5A"/>
    <w:rsid w:val="00A2021C"/>
    <w:rsid w:val="00A2126C"/>
    <w:rsid w:val="00A24773"/>
    <w:rsid w:val="00A26B28"/>
    <w:rsid w:val="00A304CC"/>
    <w:rsid w:val="00A30759"/>
    <w:rsid w:val="00A32DCB"/>
    <w:rsid w:val="00A33B48"/>
    <w:rsid w:val="00A404B7"/>
    <w:rsid w:val="00A411AE"/>
    <w:rsid w:val="00A45EB8"/>
    <w:rsid w:val="00A50002"/>
    <w:rsid w:val="00A5293F"/>
    <w:rsid w:val="00A56E3B"/>
    <w:rsid w:val="00A57273"/>
    <w:rsid w:val="00A6278E"/>
    <w:rsid w:val="00A63967"/>
    <w:rsid w:val="00A67F51"/>
    <w:rsid w:val="00A72A1F"/>
    <w:rsid w:val="00A72FFA"/>
    <w:rsid w:val="00A74699"/>
    <w:rsid w:val="00A751B7"/>
    <w:rsid w:val="00A761DC"/>
    <w:rsid w:val="00A770D1"/>
    <w:rsid w:val="00A8306F"/>
    <w:rsid w:val="00A844CF"/>
    <w:rsid w:val="00A84FE6"/>
    <w:rsid w:val="00A854D8"/>
    <w:rsid w:val="00A85818"/>
    <w:rsid w:val="00A87F14"/>
    <w:rsid w:val="00A90B92"/>
    <w:rsid w:val="00A90C44"/>
    <w:rsid w:val="00A914F3"/>
    <w:rsid w:val="00A91823"/>
    <w:rsid w:val="00A91BE6"/>
    <w:rsid w:val="00A93CD1"/>
    <w:rsid w:val="00AA1660"/>
    <w:rsid w:val="00AB0A72"/>
    <w:rsid w:val="00AB4534"/>
    <w:rsid w:val="00AB5A99"/>
    <w:rsid w:val="00AC1154"/>
    <w:rsid w:val="00AC1CC1"/>
    <w:rsid w:val="00AC2209"/>
    <w:rsid w:val="00AD0BC4"/>
    <w:rsid w:val="00AD2AF0"/>
    <w:rsid w:val="00AD2D43"/>
    <w:rsid w:val="00AD3845"/>
    <w:rsid w:val="00AD59D0"/>
    <w:rsid w:val="00AD5E57"/>
    <w:rsid w:val="00AD6A17"/>
    <w:rsid w:val="00AE3BBE"/>
    <w:rsid w:val="00AF0662"/>
    <w:rsid w:val="00AF30B1"/>
    <w:rsid w:val="00AF4A92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D01"/>
    <w:rsid w:val="00B118E0"/>
    <w:rsid w:val="00B12E23"/>
    <w:rsid w:val="00B13F75"/>
    <w:rsid w:val="00B14B51"/>
    <w:rsid w:val="00B157CD"/>
    <w:rsid w:val="00B15E0F"/>
    <w:rsid w:val="00B17B37"/>
    <w:rsid w:val="00B20166"/>
    <w:rsid w:val="00B224DB"/>
    <w:rsid w:val="00B2284C"/>
    <w:rsid w:val="00B232D4"/>
    <w:rsid w:val="00B236F8"/>
    <w:rsid w:val="00B248CA"/>
    <w:rsid w:val="00B25EAA"/>
    <w:rsid w:val="00B30876"/>
    <w:rsid w:val="00B3130D"/>
    <w:rsid w:val="00B32432"/>
    <w:rsid w:val="00B33856"/>
    <w:rsid w:val="00B3761D"/>
    <w:rsid w:val="00B42ECF"/>
    <w:rsid w:val="00B44750"/>
    <w:rsid w:val="00B44900"/>
    <w:rsid w:val="00B4541C"/>
    <w:rsid w:val="00B460EB"/>
    <w:rsid w:val="00B464DF"/>
    <w:rsid w:val="00B502E6"/>
    <w:rsid w:val="00B5085B"/>
    <w:rsid w:val="00B55FD3"/>
    <w:rsid w:val="00B57E95"/>
    <w:rsid w:val="00B60154"/>
    <w:rsid w:val="00B61F3B"/>
    <w:rsid w:val="00B64DB8"/>
    <w:rsid w:val="00B662F1"/>
    <w:rsid w:val="00B6654D"/>
    <w:rsid w:val="00B67339"/>
    <w:rsid w:val="00B71865"/>
    <w:rsid w:val="00B72782"/>
    <w:rsid w:val="00B73877"/>
    <w:rsid w:val="00B741CD"/>
    <w:rsid w:val="00B7447C"/>
    <w:rsid w:val="00B7509F"/>
    <w:rsid w:val="00B76574"/>
    <w:rsid w:val="00B830F8"/>
    <w:rsid w:val="00B84C15"/>
    <w:rsid w:val="00B87708"/>
    <w:rsid w:val="00B94CDE"/>
    <w:rsid w:val="00B95192"/>
    <w:rsid w:val="00B95528"/>
    <w:rsid w:val="00BA297C"/>
    <w:rsid w:val="00BA6094"/>
    <w:rsid w:val="00BA64A2"/>
    <w:rsid w:val="00BB4019"/>
    <w:rsid w:val="00BC132A"/>
    <w:rsid w:val="00BC168E"/>
    <w:rsid w:val="00BC505C"/>
    <w:rsid w:val="00BC5E24"/>
    <w:rsid w:val="00BC764D"/>
    <w:rsid w:val="00BD16EA"/>
    <w:rsid w:val="00BD1D05"/>
    <w:rsid w:val="00BD3C50"/>
    <w:rsid w:val="00BD4E03"/>
    <w:rsid w:val="00BD7F9C"/>
    <w:rsid w:val="00BE093C"/>
    <w:rsid w:val="00BE14E0"/>
    <w:rsid w:val="00BE4984"/>
    <w:rsid w:val="00BE4EE0"/>
    <w:rsid w:val="00BE777E"/>
    <w:rsid w:val="00BF0EBD"/>
    <w:rsid w:val="00BF151B"/>
    <w:rsid w:val="00BF1937"/>
    <w:rsid w:val="00BF426D"/>
    <w:rsid w:val="00BF4EC7"/>
    <w:rsid w:val="00BF50A9"/>
    <w:rsid w:val="00BF5CF6"/>
    <w:rsid w:val="00C02FAB"/>
    <w:rsid w:val="00C0434C"/>
    <w:rsid w:val="00C04FBA"/>
    <w:rsid w:val="00C10A59"/>
    <w:rsid w:val="00C11D79"/>
    <w:rsid w:val="00C126E1"/>
    <w:rsid w:val="00C13117"/>
    <w:rsid w:val="00C136E3"/>
    <w:rsid w:val="00C15531"/>
    <w:rsid w:val="00C17F88"/>
    <w:rsid w:val="00C2136E"/>
    <w:rsid w:val="00C21AE9"/>
    <w:rsid w:val="00C240B6"/>
    <w:rsid w:val="00C31756"/>
    <w:rsid w:val="00C31F7F"/>
    <w:rsid w:val="00C3279B"/>
    <w:rsid w:val="00C34061"/>
    <w:rsid w:val="00C367E2"/>
    <w:rsid w:val="00C36A3D"/>
    <w:rsid w:val="00C37E2F"/>
    <w:rsid w:val="00C42DBB"/>
    <w:rsid w:val="00C44420"/>
    <w:rsid w:val="00C4579F"/>
    <w:rsid w:val="00C52BA0"/>
    <w:rsid w:val="00C62095"/>
    <w:rsid w:val="00C644C6"/>
    <w:rsid w:val="00C6464F"/>
    <w:rsid w:val="00C66081"/>
    <w:rsid w:val="00C67377"/>
    <w:rsid w:val="00C6765C"/>
    <w:rsid w:val="00C676F1"/>
    <w:rsid w:val="00C73F59"/>
    <w:rsid w:val="00C74F29"/>
    <w:rsid w:val="00C757E0"/>
    <w:rsid w:val="00C75813"/>
    <w:rsid w:val="00C75C56"/>
    <w:rsid w:val="00C765DD"/>
    <w:rsid w:val="00C775DB"/>
    <w:rsid w:val="00C80BCF"/>
    <w:rsid w:val="00C81C7D"/>
    <w:rsid w:val="00C91918"/>
    <w:rsid w:val="00C92D73"/>
    <w:rsid w:val="00C9602D"/>
    <w:rsid w:val="00C9708E"/>
    <w:rsid w:val="00CA4A72"/>
    <w:rsid w:val="00CA65F9"/>
    <w:rsid w:val="00CA70A1"/>
    <w:rsid w:val="00CB1A96"/>
    <w:rsid w:val="00CB2BCD"/>
    <w:rsid w:val="00CB36D7"/>
    <w:rsid w:val="00CB3F5C"/>
    <w:rsid w:val="00CB57F7"/>
    <w:rsid w:val="00CB6749"/>
    <w:rsid w:val="00CC1535"/>
    <w:rsid w:val="00CC179A"/>
    <w:rsid w:val="00CC46C4"/>
    <w:rsid w:val="00CC61C6"/>
    <w:rsid w:val="00CC6C0E"/>
    <w:rsid w:val="00CC7FBE"/>
    <w:rsid w:val="00CD1557"/>
    <w:rsid w:val="00CD2440"/>
    <w:rsid w:val="00CD352C"/>
    <w:rsid w:val="00CD7C57"/>
    <w:rsid w:val="00CE0B8E"/>
    <w:rsid w:val="00CE160D"/>
    <w:rsid w:val="00CE327F"/>
    <w:rsid w:val="00CE5649"/>
    <w:rsid w:val="00CF0DA5"/>
    <w:rsid w:val="00CF3A41"/>
    <w:rsid w:val="00D01070"/>
    <w:rsid w:val="00D018B4"/>
    <w:rsid w:val="00D02027"/>
    <w:rsid w:val="00D0479D"/>
    <w:rsid w:val="00D04E46"/>
    <w:rsid w:val="00D05684"/>
    <w:rsid w:val="00D059C8"/>
    <w:rsid w:val="00D10101"/>
    <w:rsid w:val="00D1142C"/>
    <w:rsid w:val="00D12397"/>
    <w:rsid w:val="00D14B9A"/>
    <w:rsid w:val="00D207EF"/>
    <w:rsid w:val="00D20BFD"/>
    <w:rsid w:val="00D21BD3"/>
    <w:rsid w:val="00D229A9"/>
    <w:rsid w:val="00D23CC0"/>
    <w:rsid w:val="00D2609D"/>
    <w:rsid w:val="00D261E7"/>
    <w:rsid w:val="00D26939"/>
    <w:rsid w:val="00D31A08"/>
    <w:rsid w:val="00D32336"/>
    <w:rsid w:val="00D3238E"/>
    <w:rsid w:val="00D34895"/>
    <w:rsid w:val="00D37A24"/>
    <w:rsid w:val="00D41A8A"/>
    <w:rsid w:val="00D4206D"/>
    <w:rsid w:val="00D42125"/>
    <w:rsid w:val="00D46022"/>
    <w:rsid w:val="00D47CCE"/>
    <w:rsid w:val="00D539F2"/>
    <w:rsid w:val="00D53A3C"/>
    <w:rsid w:val="00D55D57"/>
    <w:rsid w:val="00D568BA"/>
    <w:rsid w:val="00D57A95"/>
    <w:rsid w:val="00D62208"/>
    <w:rsid w:val="00D628D5"/>
    <w:rsid w:val="00D62E87"/>
    <w:rsid w:val="00D651F7"/>
    <w:rsid w:val="00D66DD7"/>
    <w:rsid w:val="00D677AE"/>
    <w:rsid w:val="00D713F6"/>
    <w:rsid w:val="00D729AB"/>
    <w:rsid w:val="00D73825"/>
    <w:rsid w:val="00D74371"/>
    <w:rsid w:val="00D77528"/>
    <w:rsid w:val="00D80890"/>
    <w:rsid w:val="00D824F1"/>
    <w:rsid w:val="00D82521"/>
    <w:rsid w:val="00D82D13"/>
    <w:rsid w:val="00D83C3E"/>
    <w:rsid w:val="00D84173"/>
    <w:rsid w:val="00D85A3D"/>
    <w:rsid w:val="00D8647C"/>
    <w:rsid w:val="00D90239"/>
    <w:rsid w:val="00D918E1"/>
    <w:rsid w:val="00D920AD"/>
    <w:rsid w:val="00D94C3D"/>
    <w:rsid w:val="00D95F2B"/>
    <w:rsid w:val="00DA27F4"/>
    <w:rsid w:val="00DA2E3F"/>
    <w:rsid w:val="00DA3080"/>
    <w:rsid w:val="00DA395D"/>
    <w:rsid w:val="00DA516E"/>
    <w:rsid w:val="00DA521E"/>
    <w:rsid w:val="00DA7629"/>
    <w:rsid w:val="00DB1C54"/>
    <w:rsid w:val="00DB2B66"/>
    <w:rsid w:val="00DB30DF"/>
    <w:rsid w:val="00DB657D"/>
    <w:rsid w:val="00DC24F5"/>
    <w:rsid w:val="00DC3604"/>
    <w:rsid w:val="00DD2856"/>
    <w:rsid w:val="00DD449D"/>
    <w:rsid w:val="00DD69EE"/>
    <w:rsid w:val="00DE18E6"/>
    <w:rsid w:val="00DE4001"/>
    <w:rsid w:val="00DE5A88"/>
    <w:rsid w:val="00DE5E51"/>
    <w:rsid w:val="00DE64A1"/>
    <w:rsid w:val="00DF0EE9"/>
    <w:rsid w:val="00DF4B86"/>
    <w:rsid w:val="00DF5D2F"/>
    <w:rsid w:val="00E014B2"/>
    <w:rsid w:val="00E01ADA"/>
    <w:rsid w:val="00E01BC8"/>
    <w:rsid w:val="00E02C4C"/>
    <w:rsid w:val="00E07907"/>
    <w:rsid w:val="00E079D4"/>
    <w:rsid w:val="00E11336"/>
    <w:rsid w:val="00E17E10"/>
    <w:rsid w:val="00E20D5F"/>
    <w:rsid w:val="00E224DE"/>
    <w:rsid w:val="00E2573D"/>
    <w:rsid w:val="00E30881"/>
    <w:rsid w:val="00E31BC0"/>
    <w:rsid w:val="00E32CB6"/>
    <w:rsid w:val="00E33726"/>
    <w:rsid w:val="00E35BB0"/>
    <w:rsid w:val="00E3693C"/>
    <w:rsid w:val="00E36B7F"/>
    <w:rsid w:val="00E407B5"/>
    <w:rsid w:val="00E40A4A"/>
    <w:rsid w:val="00E419A0"/>
    <w:rsid w:val="00E44522"/>
    <w:rsid w:val="00E46C45"/>
    <w:rsid w:val="00E513A2"/>
    <w:rsid w:val="00E532A9"/>
    <w:rsid w:val="00E536DB"/>
    <w:rsid w:val="00E53972"/>
    <w:rsid w:val="00E563F1"/>
    <w:rsid w:val="00E569AC"/>
    <w:rsid w:val="00E56CB9"/>
    <w:rsid w:val="00E60694"/>
    <w:rsid w:val="00E63052"/>
    <w:rsid w:val="00E658F5"/>
    <w:rsid w:val="00E676E5"/>
    <w:rsid w:val="00E705BE"/>
    <w:rsid w:val="00E736E9"/>
    <w:rsid w:val="00E77771"/>
    <w:rsid w:val="00E81BCB"/>
    <w:rsid w:val="00E82F19"/>
    <w:rsid w:val="00E857B0"/>
    <w:rsid w:val="00E9045D"/>
    <w:rsid w:val="00E97A98"/>
    <w:rsid w:val="00EA2D25"/>
    <w:rsid w:val="00EA388F"/>
    <w:rsid w:val="00EA46B3"/>
    <w:rsid w:val="00EA65D7"/>
    <w:rsid w:val="00EB0470"/>
    <w:rsid w:val="00EB0EE9"/>
    <w:rsid w:val="00EB1B0E"/>
    <w:rsid w:val="00EB263D"/>
    <w:rsid w:val="00EB2E2F"/>
    <w:rsid w:val="00EB4097"/>
    <w:rsid w:val="00EB7421"/>
    <w:rsid w:val="00EC0C5D"/>
    <w:rsid w:val="00EC2EC2"/>
    <w:rsid w:val="00EC2F14"/>
    <w:rsid w:val="00EC511D"/>
    <w:rsid w:val="00EC5B6F"/>
    <w:rsid w:val="00EC701B"/>
    <w:rsid w:val="00ED0545"/>
    <w:rsid w:val="00ED0857"/>
    <w:rsid w:val="00ED14F4"/>
    <w:rsid w:val="00ED39B6"/>
    <w:rsid w:val="00ED3F2C"/>
    <w:rsid w:val="00ED43C5"/>
    <w:rsid w:val="00ED69D4"/>
    <w:rsid w:val="00EE4160"/>
    <w:rsid w:val="00EE7EB6"/>
    <w:rsid w:val="00EF46D7"/>
    <w:rsid w:val="00EF6AB2"/>
    <w:rsid w:val="00F003A7"/>
    <w:rsid w:val="00F01A27"/>
    <w:rsid w:val="00F07891"/>
    <w:rsid w:val="00F07AE6"/>
    <w:rsid w:val="00F106FA"/>
    <w:rsid w:val="00F163EB"/>
    <w:rsid w:val="00F16F47"/>
    <w:rsid w:val="00F1789E"/>
    <w:rsid w:val="00F213DA"/>
    <w:rsid w:val="00F252D0"/>
    <w:rsid w:val="00F26066"/>
    <w:rsid w:val="00F27488"/>
    <w:rsid w:val="00F274F7"/>
    <w:rsid w:val="00F312ED"/>
    <w:rsid w:val="00F331FF"/>
    <w:rsid w:val="00F34EAC"/>
    <w:rsid w:val="00F350BA"/>
    <w:rsid w:val="00F35BA9"/>
    <w:rsid w:val="00F37717"/>
    <w:rsid w:val="00F446F1"/>
    <w:rsid w:val="00F51E84"/>
    <w:rsid w:val="00F51EBA"/>
    <w:rsid w:val="00F53863"/>
    <w:rsid w:val="00F574B9"/>
    <w:rsid w:val="00F57C06"/>
    <w:rsid w:val="00F630F4"/>
    <w:rsid w:val="00F6697A"/>
    <w:rsid w:val="00F66BF1"/>
    <w:rsid w:val="00F74E70"/>
    <w:rsid w:val="00F7641E"/>
    <w:rsid w:val="00F76C9B"/>
    <w:rsid w:val="00F80CC1"/>
    <w:rsid w:val="00F819E7"/>
    <w:rsid w:val="00F83F23"/>
    <w:rsid w:val="00F85FD1"/>
    <w:rsid w:val="00F86EDF"/>
    <w:rsid w:val="00F87116"/>
    <w:rsid w:val="00F93AD8"/>
    <w:rsid w:val="00F959F2"/>
    <w:rsid w:val="00FA187E"/>
    <w:rsid w:val="00FA3DFE"/>
    <w:rsid w:val="00FA6ABC"/>
    <w:rsid w:val="00FA7488"/>
    <w:rsid w:val="00FA74FF"/>
    <w:rsid w:val="00FB01F8"/>
    <w:rsid w:val="00FB7087"/>
    <w:rsid w:val="00FB723F"/>
    <w:rsid w:val="00FB7672"/>
    <w:rsid w:val="00FC40F7"/>
    <w:rsid w:val="00FD0340"/>
    <w:rsid w:val="00FD1BE5"/>
    <w:rsid w:val="00FD412B"/>
    <w:rsid w:val="00FD4331"/>
    <w:rsid w:val="00FD538A"/>
    <w:rsid w:val="00FD6622"/>
    <w:rsid w:val="00FD691A"/>
    <w:rsid w:val="00FD6A02"/>
    <w:rsid w:val="00FE038C"/>
    <w:rsid w:val="00FE24A2"/>
    <w:rsid w:val="00FE2A1F"/>
    <w:rsid w:val="00FE4F20"/>
    <w:rsid w:val="00FE786B"/>
    <w:rsid w:val="00FE7942"/>
    <w:rsid w:val="00FF0170"/>
    <w:rsid w:val="00FF1769"/>
    <w:rsid w:val="00FF1F92"/>
    <w:rsid w:val="00FF2EC2"/>
    <w:rsid w:val="00FF34C6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789075-39C1-4DD4-862D-EB1899C0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C3CD2"/>
    <w:rPr>
      <w:color w:val="800080"/>
      <w:u w:val="single"/>
    </w:rPr>
  </w:style>
  <w:style w:type="paragraph" w:customStyle="1" w:styleId="msonormal0">
    <w:name w:val="msonormal"/>
    <w:basedOn w:val="Normal"/>
    <w:rsid w:val="008C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8C3CD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8C3CD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8C3CD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3">
    <w:name w:val="xl35633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4">
    <w:name w:val="xl35634"/>
    <w:basedOn w:val="Normal"/>
    <w:rsid w:val="008C3CD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6">
    <w:name w:val="xl35636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7">
    <w:name w:val="xl35637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0">
    <w:name w:val="xl35640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1">
    <w:name w:val="xl35641"/>
    <w:basedOn w:val="Normal"/>
    <w:rsid w:val="008C3CD2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3">
    <w:name w:val="xl35643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6">
    <w:name w:val="xl35646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8C3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65">
    <w:name w:val="xl35665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8C3C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8C3C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8C3C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2">
    <w:name w:val="xl35672"/>
    <w:basedOn w:val="Normal"/>
    <w:rsid w:val="008C3CD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8C3C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76">
    <w:name w:val="xl3567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79">
    <w:name w:val="xl3567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0">
    <w:name w:val="xl35680"/>
    <w:basedOn w:val="Normal"/>
    <w:rsid w:val="008C3CD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5">
    <w:name w:val="xl35685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8">
    <w:name w:val="xl35688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9">
    <w:name w:val="xl35689"/>
    <w:basedOn w:val="Normal"/>
    <w:rsid w:val="008C3C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90">
    <w:name w:val="xl35690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91">
    <w:name w:val="xl35691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8C3C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8C3C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8">
    <w:name w:val="xl35698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01">
    <w:name w:val="xl35701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02">
    <w:name w:val="xl35702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03">
    <w:name w:val="xl35703"/>
    <w:basedOn w:val="Normal"/>
    <w:rsid w:val="008C3CD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4">
    <w:name w:val="xl35704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5">
    <w:name w:val="xl35705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6">
    <w:name w:val="xl35706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07">
    <w:name w:val="xl35707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0">
    <w:name w:val="xl35710"/>
    <w:basedOn w:val="Normal"/>
    <w:rsid w:val="008C3CD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8C3CD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3">
    <w:name w:val="xl35713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4">
    <w:name w:val="xl35714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5">
    <w:name w:val="xl35715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7">
    <w:name w:val="xl35717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8">
    <w:name w:val="xl35718"/>
    <w:basedOn w:val="Normal"/>
    <w:rsid w:val="008C3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9">
    <w:name w:val="xl35719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0">
    <w:name w:val="xl35720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1">
    <w:name w:val="xl35721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2">
    <w:name w:val="xl35722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8C3CD2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30">
    <w:name w:val="xl35730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32">
    <w:name w:val="xl35732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8C3CD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8C3CD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8C3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7">
    <w:name w:val="xl35747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0">
    <w:name w:val="xl35750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1">
    <w:name w:val="xl35751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2">
    <w:name w:val="xl35752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3">
    <w:name w:val="xl35753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4">
    <w:name w:val="xl35754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5">
    <w:name w:val="xl35755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8C3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9">
    <w:name w:val="xl35759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60">
    <w:name w:val="xl35760"/>
    <w:basedOn w:val="Normal"/>
    <w:rsid w:val="008C3CD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8C3CD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8C3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7">
    <w:name w:val="xl35767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8">
    <w:name w:val="xl35768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9">
    <w:name w:val="xl35769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0">
    <w:name w:val="xl35770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1">
    <w:name w:val="xl35771"/>
    <w:basedOn w:val="Normal"/>
    <w:rsid w:val="008C3CD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2">
    <w:name w:val="xl35772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3">
    <w:name w:val="xl35773"/>
    <w:basedOn w:val="Normal"/>
    <w:rsid w:val="008C3CD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4">
    <w:name w:val="xl35774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5">
    <w:name w:val="xl35775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8C3CD2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78">
    <w:name w:val="xl35778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79">
    <w:name w:val="xl35779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80">
    <w:name w:val="xl35780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81">
    <w:name w:val="xl35781"/>
    <w:basedOn w:val="Normal"/>
    <w:rsid w:val="008C3CD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8C3C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5">
    <w:name w:val="xl35785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6">
    <w:name w:val="xl35786"/>
    <w:basedOn w:val="Normal"/>
    <w:rsid w:val="008C3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7">
    <w:name w:val="xl35787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8">
    <w:name w:val="xl35788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9">
    <w:name w:val="xl35789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0">
    <w:name w:val="xl35790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1">
    <w:name w:val="xl35791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2">
    <w:name w:val="xl35792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3">
    <w:name w:val="xl35793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4">
    <w:name w:val="xl35794"/>
    <w:basedOn w:val="Normal"/>
    <w:rsid w:val="008C3CD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95">
    <w:name w:val="xl35795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6">
    <w:name w:val="xl35796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nana.kharchilava\Desktop\SEP\Report\Average%20Weighted%20Interest%20Rate_2020%2030%20SEP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SEP\Report\Average%20Weighted%20Interest%20Rate_2020%2030%20SE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8634422421335266"/>
          <c:h val="0.89875897588273168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6C6F-44DC-B449-9671B51A1B2E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6C6F-44DC-B449-9671B51A1B2E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6C6F-44DC-B449-9671B51A1B2E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6C6F-44DC-B449-9671B51A1B2E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6C6F-44DC-B449-9671B51A1B2E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6C6F-44DC-B449-9671B51A1B2E}"/>
              </c:ext>
            </c:extLst>
          </c:dPt>
          <c:dLbls>
            <c:dLbl>
              <c:idx val="0"/>
              <c:layout>
                <c:manualLayout>
                  <c:x val="0.11114534388923454"/>
                  <c:y val="5.1229518640267058E-3"/>
                </c:manualLayout>
              </c:layout>
              <c:tx>
                <c:rich>
                  <a:bodyPr/>
                  <a:lstStyle/>
                  <a:p>
                    <a:r>
                      <a:rPr lang="ka-GE" sz="900"/>
                      <a:t> საშინაო 
20%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6F-44DC-B449-9671B51A1B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</a:t>
                    </a:r>
                    <a:r>
                      <a:rPr lang="ka-GE" sz="750">
                        <a:solidFill>
                          <a:sysClr val="windowText" lastClr="000000"/>
                        </a:solidFill>
                      </a:rPr>
                      <a:t>რავალმხრივი</a:t>
                    </a: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
58%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6F-44DC-B449-9671B51A1B2E}"/>
                </c:ext>
              </c:extLst>
            </c:dLbl>
            <c:dLbl>
              <c:idx val="2"/>
              <c:layout>
                <c:manualLayout>
                  <c:x val="-0.13156142948071545"/>
                  <c:y val="-2.427209552173854E-3"/>
                </c:manualLayout>
              </c:layout>
              <c:tx>
                <c:rich>
                  <a:bodyPr/>
                  <a:lstStyle/>
                  <a:p>
                    <a:fld id="{A12E743F-15B9-46A9-B71D-F6AD22838EBC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17%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6F-44DC-B449-9671B51A1B2E}"/>
                </c:ext>
              </c:extLst>
            </c:dLbl>
            <c:dLbl>
              <c:idx val="3"/>
              <c:layout>
                <c:manualLayout>
                  <c:x val="-6.677208264498273E-2"/>
                  <c:y val="-6.3299470985817155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fld id="{2487489D-5AE6-42DF-A20C-711714267CF7}" type="CATEGORYNAME">
                      <a:rPr lang="ka-GE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Calibri" pitchFamily="34" charset="0"/>
                        </a:defRPr>
                      </a:pPr>
                      <a:t>[CATEGORY NAME]</a:t>
                    </a:fld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 5</a:t>
                    </a:r>
                    <a:r>
                      <a:rPr lang="ka-GE" sz="800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70809602342"/>
                      <c:h val="9.590088475814566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C6F-44DC-B449-9671B51A1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6F-44DC-B449-9671B51A1B2E}"/>
                </c:ext>
              </c:extLst>
            </c:dLbl>
            <c:dLbl>
              <c:idx val="5"/>
              <c:layout>
                <c:manualLayout>
                  <c:x val="-0.1925103163194519"/>
                  <c:y val="-4.9322073082833555E-3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80%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958234103570837"/>
                      <c:h val="0.2853195164075992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6C6F-44DC-B449-9671B51A1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C6F-44DC-B449-9671B51A1B2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81"/>
      <c:rAngAx val="0"/>
      <c:perspective val="4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5557434070346507"/>
          <c:h val="0.75373824293183511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0C0A-4870-BB87-F760E8416639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0C0A-4870-BB87-F760E8416639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0C0A-4870-BB87-F760E8416639}"/>
              </c:ext>
            </c:extLst>
          </c:dPt>
          <c:dLbls>
            <c:dLbl>
              <c:idx val="0"/>
              <c:layout>
                <c:manualLayout>
                  <c:x val="-0.1923726852868736"/>
                  <c:y val="-0.23747377987245261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B8851A37-5CBB-4251-932D-6F2802A5BA3A}" type="CATEGORYNAME">
                      <a:rPr lang="en-US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51%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C0A-4870-BB87-F760E8416639}"/>
                </c:ext>
              </c:extLst>
            </c:dLbl>
            <c:dLbl>
              <c:idx val="1"/>
              <c:layout>
                <c:manualLayout>
                  <c:x val="0.17752514359275701"/>
                  <c:y val="1.390859915355055E-2"/>
                </c:manualLayout>
              </c:layout>
              <c:tx>
                <c:rich>
                  <a:bodyPr/>
                  <a:lstStyle/>
                  <a:p>
                    <a:fld id="{29E22B1F-B95F-4EFF-989E-71FB85A56E5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C0A-4870-BB87-F760E8416639}"/>
                </c:ext>
              </c:extLst>
            </c:dLbl>
            <c:dLbl>
              <c:idx val="2"/>
              <c:layout>
                <c:manualLayout>
                  <c:x val="-9.9618854873958509E-2"/>
                  <c:y val="0.16823122719416167"/>
                </c:manualLayout>
              </c:layout>
              <c:tx>
                <c:rich>
                  <a:bodyPr/>
                  <a:lstStyle/>
                  <a:p>
                    <a:fld id="{3447E3D4-17F7-40DD-A961-DC32346E58D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C0A-4870-BB87-F760E8416639}"/>
                </c:ext>
              </c:extLst>
            </c:dLbl>
            <c:dLbl>
              <c:idx val="3"/>
              <c:numFmt formatCode="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C0A-4870-BB87-F760E8416639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GVT'!$M$50:$M$53</c:f>
              <c:numCache>
                <c:formatCode>0%</c:formatCode>
                <c:ptCount val="4"/>
                <c:pt idx="0">
                  <c:v>0.40107294968308599</c:v>
                </c:pt>
                <c:pt idx="1">
                  <c:v>0.27835553405207042</c:v>
                </c:pt>
                <c:pt idx="2">
                  <c:v>0.28617519690379645</c:v>
                </c:pt>
                <c:pt idx="3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C0A-4870-BB87-F760E8416639}"/>
            </c:ext>
          </c:extLst>
        </c:ser>
        <c:ser>
          <c:idx val="1"/>
          <c:order val="1"/>
          <c:explosion val="25"/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GVT'!$M$49:$M$53</c:f>
              <c:numCache>
                <c:formatCode>0%</c:formatCode>
                <c:ptCount val="5"/>
                <c:pt idx="1">
                  <c:v>0.40107294968308599</c:v>
                </c:pt>
                <c:pt idx="2">
                  <c:v>0.27835553405207042</c:v>
                </c:pt>
                <c:pt idx="3">
                  <c:v>0.28617519690379645</c:v>
                </c:pt>
                <c:pt idx="4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C0A-4870-BB87-F760E84166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 rot="0"/>
          <a:lstStyle/>
          <a:p>
            <a:pPr algn="ctr">
              <a:defRPr sz="800" b="0">
                <a:solidFill>
                  <a:sysClr val="windowText" lastClr="000000"/>
                </a:solidFill>
              </a:defRPr>
            </a:pPr>
            <a:r>
              <a:rPr lang="ka-GE" sz="800" b="0">
                <a:solidFill>
                  <a:sysClr val="windowText" lastClr="000000"/>
                </a:solidFill>
              </a:rPr>
              <a:t>საპროცენტო განაკვეთის ტიპი</a:t>
            </a:r>
            <a:endParaRPr lang="en-US" sz="800" b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0741229335861813"/>
          <c:y val="0"/>
        </c:manualLayout>
      </c:layout>
      <c:overlay val="0"/>
      <c:spPr>
        <a:ln>
          <a:noFill/>
        </a:ln>
      </c:spPr>
    </c:title>
    <c:autoTitleDeleted val="0"/>
    <c:view3D>
      <c:rotX val="40"/>
      <c:rotY val="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200424415033237E-2"/>
          <c:y val="0.24418046385748751"/>
          <c:w val="0.94279938072629477"/>
          <c:h val="0.75581982735620645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9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1A0-4E5E-8F3A-CC49ABDDB98C}"/>
              </c:ext>
            </c:extLst>
          </c:dPt>
          <c:dPt>
            <c:idx val="1"/>
            <c:bubble3D val="0"/>
            <c:explosion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71A0-4E5E-8F3A-CC49ABDDB98C}"/>
              </c:ext>
            </c:extLst>
          </c:dPt>
          <c:dLbls>
            <c:dLbl>
              <c:idx val="0"/>
              <c:layout>
                <c:manualLayout>
                  <c:x val="-6.3329386498238549E-2"/>
                  <c:y val="-0.13557706894609745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38A9DE4D-14D6-4041-8AC4-B3A9C5F1956F}" type="CATEGORYNAME">
                      <a:rPr lang="ka-GE" sz="800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sz="800" baseline="0"/>
                      <a:t>
56%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9759327204518278"/>
                      <c:h val="0.3278281670487391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1A0-4E5E-8F3A-CC49ABDDB98C}"/>
                </c:ext>
              </c:extLst>
            </c:dLbl>
            <c:dLbl>
              <c:idx val="1"/>
              <c:layout>
                <c:manualLayout>
                  <c:x val="0.21746096443826873"/>
                  <c:y val="0.11473271537260378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82618A58-BA83-4388-A5F7-14E8C83453B3}" type="CATEGORYNAME">
                      <a:rPr lang="ka-GE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
44%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553517575009001"/>
                      <c:h val="0.2656320808000265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1A0-4E5E-8F3A-CC49ABDDB9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GVT'!$L$39:$L$40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'SEP-20 GVT'!$M$39:$M$40</c:f>
              <c:numCache>
                <c:formatCode>_(* #,##0_);_(* \(#,##0\);_(* "-"??_);_(@_)</c:formatCode>
                <c:ptCount val="2"/>
                <c:pt idx="0">
                  <c:v>3427189.6100270003</c:v>
                </c:pt>
                <c:pt idx="1">
                  <c:v>3081201.5321520008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1A0-4E5E-8F3A-CC49ABDDB98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0.00028</cdr:y>
    </cdr:from>
    <cdr:to>
      <cdr:x>1</cdr:x>
      <cdr:y>0.15915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402"/>
          <a:ext cx="2011045" cy="2281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+mn-lt"/>
              <a:ea typeface="+mn-ea"/>
              <a:cs typeface="+mn-cs"/>
            </a:rPr>
            <a:t>სავალუტო   სტრუქტურა</a:t>
          </a:r>
          <a:endParaRPr lang="en-US" sz="900" b="0">
            <a:effectLst/>
          </a:endParaRPr>
        </a:p>
        <a:p xmlns:a="http://schemas.openxmlformats.org/drawingml/2006/main">
          <a:pPr algn="ctr"/>
          <a:endParaRPr lang="en-US" sz="900" b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781C8-ED17-4DB6-AEFB-73BE00E4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6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Inga Gurgenidze</cp:lastModifiedBy>
  <cp:revision>24</cp:revision>
  <cp:lastPrinted>2021-07-30T08:33:00Z</cp:lastPrinted>
  <dcterms:created xsi:type="dcterms:W3CDTF">2021-07-20T05:23:00Z</dcterms:created>
  <dcterms:modified xsi:type="dcterms:W3CDTF">2021-07-30T08:43:00Z</dcterms:modified>
</cp:coreProperties>
</file>